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F05B" w14:textId="77777777" w:rsidR="000E2EDE" w:rsidRPr="0052597A" w:rsidRDefault="000E2EDE" w:rsidP="000E2EDE">
      <w:pPr>
        <w:jc w:val="center"/>
        <w:rPr>
          <w:b/>
          <w:bCs/>
          <w:sz w:val="36"/>
          <w:szCs w:val="36"/>
        </w:rPr>
      </w:pPr>
      <w:r w:rsidRPr="0052597A">
        <w:rPr>
          <w:rFonts w:hint="eastAsia"/>
          <w:b/>
          <w:bCs/>
          <w:sz w:val="36"/>
          <w:szCs w:val="36"/>
        </w:rPr>
        <w:t>世纪阳光纸业“8</w:t>
      </w:r>
      <w:r w:rsidRPr="0052597A">
        <w:rPr>
          <w:b/>
          <w:bCs/>
          <w:sz w:val="36"/>
          <w:szCs w:val="36"/>
        </w:rPr>
        <w:t>0</w:t>
      </w:r>
      <w:r w:rsidRPr="0052597A">
        <w:rPr>
          <w:rFonts w:hint="eastAsia"/>
          <w:b/>
          <w:bCs/>
          <w:sz w:val="36"/>
          <w:szCs w:val="36"/>
        </w:rPr>
        <w:t>/</w:t>
      </w:r>
      <w:r w:rsidRPr="0052597A">
        <w:rPr>
          <w:b/>
          <w:bCs/>
          <w:sz w:val="36"/>
          <w:szCs w:val="36"/>
        </w:rPr>
        <w:t>90</w:t>
      </w:r>
      <w:r w:rsidRPr="0052597A">
        <w:rPr>
          <w:rFonts w:hint="eastAsia"/>
          <w:b/>
          <w:bCs/>
          <w:sz w:val="36"/>
          <w:szCs w:val="36"/>
        </w:rPr>
        <w:t>”人才培养规划</w:t>
      </w:r>
    </w:p>
    <w:p w14:paraId="14F69815" w14:textId="35B8AC2A" w:rsidR="000E2EDE" w:rsidRPr="0052597A" w:rsidRDefault="000E2EDE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一、规划背景</w:t>
      </w:r>
    </w:p>
    <w:p w14:paraId="7BF14E14" w14:textId="77777777" w:rsidR="00DD76C9" w:rsidRPr="0052597A" w:rsidRDefault="0020013A" w:rsidP="000E2E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597A">
        <w:rPr>
          <w:rFonts w:ascii="仿宋" w:eastAsia="仿宋" w:hAnsi="仿宋" w:hint="eastAsia"/>
          <w:sz w:val="32"/>
          <w:szCs w:val="32"/>
        </w:rPr>
        <w:t>人才战略是公司十四五战略规划的核心内容之一，</w:t>
      </w:r>
      <w:r w:rsidR="00DD76C9" w:rsidRPr="0052597A">
        <w:rPr>
          <w:rFonts w:ascii="仿宋" w:eastAsia="仿宋" w:hAnsi="仿宋" w:hint="eastAsia"/>
          <w:sz w:val="32"/>
          <w:szCs w:val="32"/>
        </w:rPr>
        <w:t>而干部队伍的建设则是人才战略的重中之重。干部队伍的能力和素质是集团战略目标实现和可持续发展的关键，没有一只</w:t>
      </w:r>
      <w:r w:rsidR="00DD76C9" w:rsidRPr="0052597A">
        <w:rPr>
          <w:rFonts w:ascii="仿宋" w:eastAsia="仿宋" w:hAnsi="仿宋"/>
          <w:sz w:val="32"/>
          <w:szCs w:val="32"/>
        </w:rPr>
        <w:t>作风硬朗、</w:t>
      </w:r>
      <w:r w:rsidR="00DD76C9" w:rsidRPr="0052597A">
        <w:rPr>
          <w:rFonts w:ascii="仿宋" w:eastAsia="仿宋" w:hAnsi="仿宋" w:hint="eastAsia"/>
          <w:sz w:val="32"/>
          <w:szCs w:val="32"/>
        </w:rPr>
        <w:t>能打硬仗</w:t>
      </w:r>
      <w:r w:rsidR="00DD76C9" w:rsidRPr="0052597A">
        <w:rPr>
          <w:rFonts w:ascii="仿宋" w:eastAsia="仿宋" w:hAnsi="仿宋"/>
          <w:sz w:val="32"/>
          <w:szCs w:val="32"/>
        </w:rPr>
        <w:t>的干部团队</w:t>
      </w:r>
      <w:r w:rsidR="00DD76C9" w:rsidRPr="0052597A">
        <w:rPr>
          <w:rFonts w:ascii="仿宋" w:eastAsia="仿宋" w:hAnsi="仿宋" w:hint="eastAsia"/>
          <w:sz w:val="32"/>
          <w:szCs w:val="32"/>
        </w:rPr>
        <w:t>，</w:t>
      </w:r>
      <w:r w:rsidR="00DD76C9" w:rsidRPr="0052597A">
        <w:rPr>
          <w:rFonts w:ascii="仿宋" w:eastAsia="仿宋" w:hAnsi="仿宋"/>
          <w:sz w:val="32"/>
          <w:szCs w:val="32"/>
        </w:rPr>
        <w:t>企业</w:t>
      </w:r>
      <w:r w:rsidR="00DD76C9" w:rsidRPr="0052597A">
        <w:rPr>
          <w:rFonts w:ascii="仿宋" w:eastAsia="仿宋" w:hAnsi="仿宋" w:hint="eastAsia"/>
          <w:sz w:val="32"/>
          <w:szCs w:val="32"/>
        </w:rPr>
        <w:t>将</w:t>
      </w:r>
      <w:r w:rsidR="00DD76C9" w:rsidRPr="0052597A">
        <w:rPr>
          <w:rFonts w:ascii="仿宋" w:eastAsia="仿宋" w:hAnsi="仿宋"/>
          <w:sz w:val="32"/>
          <w:szCs w:val="32"/>
        </w:rPr>
        <w:t>难以</w:t>
      </w:r>
      <w:r w:rsidR="00DD76C9" w:rsidRPr="0052597A">
        <w:rPr>
          <w:rFonts w:ascii="仿宋" w:eastAsia="仿宋" w:hAnsi="仿宋" w:hint="eastAsia"/>
          <w:sz w:val="32"/>
          <w:szCs w:val="32"/>
        </w:rPr>
        <w:t>持续</w:t>
      </w:r>
      <w:r w:rsidR="00DD76C9" w:rsidRPr="0052597A">
        <w:rPr>
          <w:rFonts w:ascii="仿宋" w:eastAsia="仿宋" w:hAnsi="仿宋"/>
          <w:sz w:val="32"/>
          <w:szCs w:val="32"/>
        </w:rPr>
        <w:t>发展。</w:t>
      </w:r>
    </w:p>
    <w:p w14:paraId="01410BD8" w14:textId="4AE1201B" w:rsidR="00DD76C9" w:rsidRPr="0052597A" w:rsidRDefault="0020013A" w:rsidP="00DD76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597A">
        <w:rPr>
          <w:rFonts w:ascii="仿宋" w:eastAsia="仿宋" w:hAnsi="仿宋" w:hint="eastAsia"/>
          <w:sz w:val="32"/>
          <w:szCs w:val="32"/>
        </w:rPr>
        <w:t>市场竞争越来越激烈，外部经济环境的变化越来越快，为了能够快速适应市场环境的变化，紧跟市场变化潮流，干部队伍的年轻化已经成为一项必要工作。</w:t>
      </w:r>
      <w:r w:rsidR="000E2EDE" w:rsidRPr="0052597A">
        <w:rPr>
          <w:rFonts w:ascii="仿宋" w:eastAsia="仿宋" w:hAnsi="仿宋" w:hint="eastAsia"/>
          <w:sz w:val="32"/>
          <w:szCs w:val="32"/>
        </w:rPr>
        <w:t>建立和完善干部梯队，大力培养和提拔年轻干部</w:t>
      </w:r>
      <w:r w:rsidR="00DD76C9" w:rsidRPr="0052597A">
        <w:rPr>
          <w:rFonts w:ascii="仿宋" w:eastAsia="仿宋" w:hAnsi="仿宋" w:hint="eastAsia"/>
          <w:sz w:val="32"/>
          <w:szCs w:val="32"/>
        </w:rPr>
        <w:t>，逐步实现干部队伍的更加年轻化，是未来人才培养的核心内容。</w:t>
      </w:r>
    </w:p>
    <w:p w14:paraId="6CF99215" w14:textId="67FD194F" w:rsidR="004051EF" w:rsidRPr="0052597A" w:rsidRDefault="00DD76C9" w:rsidP="00DD76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597A">
        <w:rPr>
          <w:rFonts w:ascii="仿宋" w:eastAsia="仿宋" w:hAnsi="仿宋" w:hint="eastAsia"/>
          <w:sz w:val="32"/>
          <w:szCs w:val="32"/>
        </w:rPr>
        <w:t>从公司的十年乃至百年发展大计考虑，</w:t>
      </w:r>
      <w:r w:rsidR="007357BF" w:rsidRPr="0052597A">
        <w:rPr>
          <w:rFonts w:ascii="仿宋" w:eastAsia="仿宋" w:hAnsi="仿宋" w:hint="eastAsia"/>
          <w:sz w:val="32"/>
          <w:szCs w:val="32"/>
        </w:rPr>
        <w:t>年轻干部的培养和提拔是未来干部管理的一项关键任务</w:t>
      </w:r>
      <w:r w:rsidR="00852CB7" w:rsidRPr="0052597A">
        <w:rPr>
          <w:rFonts w:ascii="仿宋" w:eastAsia="仿宋" w:hAnsi="仿宋" w:hint="eastAsia"/>
          <w:sz w:val="32"/>
          <w:szCs w:val="32"/>
        </w:rPr>
        <w:t>，干部队伍的年轻化、知识化、奋斗化是大势所趋。</w:t>
      </w:r>
      <w:r w:rsidRPr="0052597A">
        <w:rPr>
          <w:rFonts w:ascii="仿宋" w:eastAsia="仿宋" w:hAnsi="仿宋" w:hint="eastAsia"/>
          <w:sz w:val="32"/>
          <w:szCs w:val="32"/>
        </w:rPr>
        <w:t>年轻干部的选拔、培养、使用</w:t>
      </w:r>
      <w:r w:rsidR="00805858" w:rsidRPr="0052597A">
        <w:rPr>
          <w:rFonts w:ascii="仿宋" w:eastAsia="仿宋" w:hAnsi="仿宋" w:hint="eastAsia"/>
          <w:sz w:val="32"/>
          <w:szCs w:val="32"/>
        </w:rPr>
        <w:t>应建立系统的规划，</w:t>
      </w:r>
      <w:r w:rsidR="000F0527" w:rsidRPr="0052597A">
        <w:rPr>
          <w:rFonts w:ascii="仿宋" w:eastAsia="仿宋" w:hAnsi="仿宋" w:hint="eastAsia"/>
          <w:sz w:val="32"/>
          <w:szCs w:val="32"/>
        </w:rPr>
        <w:t>要具备专业性，要</w:t>
      </w:r>
      <w:r w:rsidR="00852CB7" w:rsidRPr="0052597A">
        <w:rPr>
          <w:rFonts w:ascii="仿宋" w:eastAsia="仿宋" w:hAnsi="仿宋" w:hint="eastAsia"/>
          <w:sz w:val="32"/>
          <w:szCs w:val="32"/>
        </w:rPr>
        <w:t>实现</w:t>
      </w:r>
      <w:r w:rsidR="000F0527" w:rsidRPr="0052597A">
        <w:rPr>
          <w:rFonts w:ascii="仿宋" w:eastAsia="仿宋" w:hAnsi="仿宋" w:hint="eastAsia"/>
          <w:sz w:val="32"/>
          <w:szCs w:val="32"/>
        </w:rPr>
        <w:t>规范</w:t>
      </w:r>
      <w:r w:rsidR="00852CB7" w:rsidRPr="0052597A">
        <w:rPr>
          <w:rFonts w:ascii="仿宋" w:eastAsia="仿宋" w:hAnsi="仿宋" w:hint="eastAsia"/>
          <w:sz w:val="32"/>
          <w:szCs w:val="32"/>
        </w:rPr>
        <w:t>化</w:t>
      </w:r>
      <w:r w:rsidR="000F0527" w:rsidRPr="0052597A">
        <w:rPr>
          <w:rFonts w:ascii="仿宋" w:eastAsia="仿宋" w:hAnsi="仿宋" w:hint="eastAsia"/>
          <w:sz w:val="32"/>
          <w:szCs w:val="32"/>
        </w:rPr>
        <w:t>和体系化，</w:t>
      </w:r>
      <w:r w:rsidR="00805858" w:rsidRPr="0052597A">
        <w:rPr>
          <w:rFonts w:ascii="仿宋" w:eastAsia="仿宋" w:hAnsi="仿宋" w:hint="eastAsia"/>
          <w:sz w:val="32"/>
          <w:szCs w:val="32"/>
        </w:rPr>
        <w:t>从组织层面对年轻干部培养的意义、目标、方法加以明确</w:t>
      </w:r>
      <w:r w:rsidR="000F0527" w:rsidRPr="0052597A">
        <w:rPr>
          <w:rFonts w:ascii="仿宋" w:eastAsia="仿宋" w:hAnsi="仿宋" w:hint="eastAsia"/>
          <w:sz w:val="32"/>
          <w:szCs w:val="32"/>
        </w:rPr>
        <w:t>。</w:t>
      </w:r>
    </w:p>
    <w:p w14:paraId="2B591412" w14:textId="63085B7C" w:rsidR="007357BF" w:rsidRPr="0052597A" w:rsidRDefault="007357BF" w:rsidP="007357BF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二、规划目标</w:t>
      </w:r>
    </w:p>
    <w:p w14:paraId="6E124F29" w14:textId="31E94C37" w:rsidR="00070772" w:rsidRPr="0052597A" w:rsidRDefault="00070772" w:rsidP="00070772">
      <w:pPr>
        <w:rPr>
          <w:b/>
          <w:bCs/>
          <w:sz w:val="30"/>
          <w:szCs w:val="30"/>
        </w:rPr>
      </w:pPr>
      <w:r w:rsidRPr="0052597A">
        <w:rPr>
          <w:rFonts w:ascii="仿宋" w:eastAsia="仿宋" w:hAnsi="仿宋" w:hint="eastAsia"/>
          <w:sz w:val="32"/>
          <w:szCs w:val="32"/>
        </w:rPr>
        <w:t xml:space="preserve"> </w:t>
      </w:r>
      <w:r w:rsidRPr="0052597A">
        <w:rPr>
          <w:rFonts w:ascii="仿宋" w:eastAsia="仿宋" w:hAnsi="仿宋"/>
          <w:sz w:val="32"/>
          <w:szCs w:val="32"/>
        </w:rPr>
        <w:t xml:space="preserve">   </w:t>
      </w:r>
      <w:r w:rsidRPr="0052597A">
        <w:rPr>
          <w:rFonts w:ascii="仿宋" w:eastAsia="仿宋" w:hAnsi="仿宋" w:hint="eastAsia"/>
          <w:sz w:val="32"/>
          <w:szCs w:val="32"/>
        </w:rPr>
        <w:t>“8</w:t>
      </w:r>
      <w:r w:rsidRPr="0052597A">
        <w:rPr>
          <w:rFonts w:ascii="仿宋" w:eastAsia="仿宋" w:hAnsi="仿宋"/>
          <w:sz w:val="32"/>
          <w:szCs w:val="32"/>
        </w:rPr>
        <w:t>0</w:t>
      </w:r>
      <w:r w:rsidRPr="0052597A">
        <w:rPr>
          <w:rFonts w:ascii="仿宋" w:eastAsia="仿宋" w:hAnsi="仿宋" w:hint="eastAsia"/>
          <w:sz w:val="32"/>
          <w:szCs w:val="32"/>
        </w:rPr>
        <w:t>/</w:t>
      </w:r>
      <w:r w:rsidRPr="0052597A">
        <w:rPr>
          <w:rFonts w:ascii="仿宋" w:eastAsia="仿宋" w:hAnsi="仿宋"/>
          <w:sz w:val="32"/>
          <w:szCs w:val="32"/>
        </w:rPr>
        <w:t>90</w:t>
      </w:r>
      <w:r w:rsidRPr="0052597A">
        <w:rPr>
          <w:rFonts w:ascii="仿宋" w:eastAsia="仿宋" w:hAnsi="仿宋" w:hint="eastAsia"/>
          <w:sz w:val="32"/>
          <w:szCs w:val="32"/>
        </w:rPr>
        <w:t>”人才培养规划是指在未来</w:t>
      </w:r>
      <w:r w:rsidR="00704577" w:rsidRPr="0052597A">
        <w:rPr>
          <w:rFonts w:ascii="仿宋" w:eastAsia="仿宋" w:hAnsi="仿宋" w:hint="eastAsia"/>
          <w:sz w:val="32"/>
          <w:szCs w:val="32"/>
        </w:rPr>
        <w:t>三</w:t>
      </w:r>
      <w:r w:rsidRPr="0052597A">
        <w:rPr>
          <w:rFonts w:ascii="仿宋" w:eastAsia="仿宋" w:hAnsi="仿宋" w:hint="eastAsia"/>
          <w:sz w:val="32"/>
          <w:szCs w:val="32"/>
        </w:rPr>
        <w:t>年内，公司有计划的选拔</w:t>
      </w:r>
      <w:r w:rsidR="00F01A31" w:rsidRPr="0052597A">
        <w:rPr>
          <w:rFonts w:ascii="仿宋" w:eastAsia="仿宋" w:hAnsi="仿宋" w:hint="eastAsia"/>
          <w:sz w:val="32"/>
          <w:szCs w:val="32"/>
        </w:rPr>
        <w:t>和</w:t>
      </w:r>
      <w:r w:rsidR="00C11C00" w:rsidRPr="0052597A">
        <w:rPr>
          <w:rFonts w:ascii="仿宋" w:eastAsia="仿宋" w:hAnsi="仿宋" w:hint="eastAsia"/>
          <w:sz w:val="32"/>
          <w:szCs w:val="32"/>
        </w:rPr>
        <w:t>培养</w:t>
      </w:r>
      <w:r w:rsidR="00F01A31" w:rsidRPr="0052597A">
        <w:rPr>
          <w:rFonts w:ascii="仿宋" w:eastAsia="仿宋" w:hAnsi="仿宋" w:hint="eastAsia"/>
          <w:sz w:val="32"/>
          <w:szCs w:val="32"/>
        </w:rPr>
        <w:t>年轻干部，培养一批8</w:t>
      </w:r>
      <w:r w:rsidR="00F01A31" w:rsidRPr="0052597A">
        <w:rPr>
          <w:rFonts w:ascii="仿宋" w:eastAsia="仿宋" w:hAnsi="仿宋"/>
          <w:sz w:val="32"/>
          <w:szCs w:val="32"/>
        </w:rPr>
        <w:t>0</w:t>
      </w:r>
      <w:r w:rsidR="00F01A31" w:rsidRPr="0052597A">
        <w:rPr>
          <w:rFonts w:ascii="仿宋" w:eastAsia="仿宋" w:hAnsi="仿宋" w:hint="eastAsia"/>
          <w:sz w:val="32"/>
          <w:szCs w:val="32"/>
        </w:rPr>
        <w:t>后进入到公司高管团队，培养一批9</w:t>
      </w:r>
      <w:r w:rsidR="00F01A31" w:rsidRPr="0052597A">
        <w:rPr>
          <w:rFonts w:ascii="仿宋" w:eastAsia="仿宋" w:hAnsi="仿宋"/>
          <w:sz w:val="32"/>
          <w:szCs w:val="32"/>
        </w:rPr>
        <w:t>0</w:t>
      </w:r>
      <w:r w:rsidR="00F01A31" w:rsidRPr="0052597A">
        <w:rPr>
          <w:rFonts w:ascii="仿宋" w:eastAsia="仿宋" w:hAnsi="仿宋" w:hint="eastAsia"/>
          <w:sz w:val="32"/>
          <w:szCs w:val="32"/>
        </w:rPr>
        <w:t>后进入到公司中层管理团队</w:t>
      </w:r>
      <w:r w:rsidR="0073116D" w:rsidRPr="0052597A">
        <w:rPr>
          <w:rFonts w:ascii="仿宋" w:eastAsia="仿宋" w:hAnsi="仿宋" w:hint="eastAsia"/>
          <w:sz w:val="32"/>
          <w:szCs w:val="32"/>
        </w:rPr>
        <w:t>，使公司中高层管理人员保持合理的年龄、学历结构。</w:t>
      </w:r>
    </w:p>
    <w:p w14:paraId="016C53EC" w14:textId="0F21AF82" w:rsidR="007357BF" w:rsidRPr="0052597A" w:rsidRDefault="00A13346" w:rsidP="00A133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597A">
        <w:rPr>
          <w:rFonts w:ascii="仿宋" w:eastAsia="仿宋" w:hAnsi="仿宋" w:hint="eastAsia"/>
          <w:sz w:val="32"/>
          <w:szCs w:val="32"/>
        </w:rPr>
        <w:t>1、</w:t>
      </w:r>
      <w:r w:rsidR="00070772" w:rsidRPr="0052597A">
        <w:rPr>
          <w:rFonts w:ascii="仿宋" w:eastAsia="仿宋" w:hAnsi="仿宋" w:hint="eastAsia"/>
          <w:sz w:val="32"/>
          <w:szCs w:val="32"/>
        </w:rPr>
        <w:t>目前公司共有</w:t>
      </w:r>
      <w:r w:rsidR="0073116D" w:rsidRPr="0052597A">
        <w:rPr>
          <w:rFonts w:ascii="仿宋" w:eastAsia="仿宋" w:hAnsi="仿宋" w:hint="eastAsia"/>
          <w:sz w:val="32"/>
          <w:szCs w:val="32"/>
        </w:rPr>
        <w:t>总经理助理/副总工程师</w:t>
      </w:r>
      <w:r w:rsidR="003D7607" w:rsidRPr="0052597A">
        <w:rPr>
          <w:rFonts w:ascii="仿宋" w:eastAsia="仿宋" w:hAnsi="仿宋" w:hint="eastAsia"/>
          <w:sz w:val="32"/>
          <w:szCs w:val="32"/>
        </w:rPr>
        <w:t>及以上职务的</w:t>
      </w:r>
      <w:r w:rsidR="00070772" w:rsidRPr="0052597A">
        <w:rPr>
          <w:rFonts w:ascii="仿宋" w:eastAsia="仿宋" w:hAnsi="仿宋" w:hint="eastAsia"/>
          <w:sz w:val="32"/>
          <w:szCs w:val="32"/>
        </w:rPr>
        <w:lastRenderedPageBreak/>
        <w:t>高管</w:t>
      </w:r>
      <w:r w:rsidR="0073116D" w:rsidRPr="0052597A">
        <w:rPr>
          <w:rFonts w:ascii="仿宋" w:eastAsia="仿宋" w:hAnsi="仿宋" w:hint="eastAsia"/>
          <w:sz w:val="32"/>
          <w:szCs w:val="32"/>
        </w:rPr>
        <w:t>3</w:t>
      </w:r>
      <w:r w:rsidR="0073116D" w:rsidRPr="0052597A">
        <w:rPr>
          <w:rFonts w:ascii="仿宋" w:eastAsia="仿宋" w:hAnsi="仿宋"/>
          <w:sz w:val="32"/>
          <w:szCs w:val="32"/>
        </w:rPr>
        <w:t>1</w:t>
      </w:r>
      <w:r w:rsidR="0073116D" w:rsidRPr="0052597A">
        <w:rPr>
          <w:rFonts w:ascii="仿宋" w:eastAsia="仿宋" w:hAnsi="仿宋" w:hint="eastAsia"/>
          <w:sz w:val="32"/>
          <w:szCs w:val="32"/>
        </w:rPr>
        <w:t>名（含科迈、华迈），</w:t>
      </w:r>
      <w:r w:rsidR="003D7607" w:rsidRPr="0052597A">
        <w:rPr>
          <w:rFonts w:ascii="仿宋" w:eastAsia="仿宋" w:hAnsi="仿宋" w:hint="eastAsia"/>
          <w:sz w:val="32"/>
          <w:szCs w:val="32"/>
        </w:rPr>
        <w:t>8</w:t>
      </w:r>
      <w:r w:rsidR="003D7607" w:rsidRPr="0052597A">
        <w:rPr>
          <w:rFonts w:ascii="仿宋" w:eastAsia="仿宋" w:hAnsi="仿宋"/>
          <w:sz w:val="32"/>
          <w:szCs w:val="32"/>
        </w:rPr>
        <w:t>0</w:t>
      </w:r>
      <w:r w:rsidR="003D7607" w:rsidRPr="0052597A">
        <w:rPr>
          <w:rFonts w:ascii="仿宋" w:eastAsia="仿宋" w:hAnsi="仿宋" w:hint="eastAsia"/>
          <w:sz w:val="32"/>
          <w:szCs w:val="32"/>
        </w:rPr>
        <w:t>后数量为1</w:t>
      </w:r>
      <w:r w:rsidR="006A113D" w:rsidRPr="0052597A">
        <w:rPr>
          <w:rFonts w:ascii="仿宋" w:eastAsia="仿宋" w:hAnsi="仿宋"/>
          <w:sz w:val="32"/>
          <w:szCs w:val="32"/>
        </w:rPr>
        <w:t>1</w:t>
      </w:r>
      <w:r w:rsidR="003D7607" w:rsidRPr="0052597A">
        <w:rPr>
          <w:rFonts w:ascii="仿宋" w:eastAsia="仿宋" w:hAnsi="仿宋" w:hint="eastAsia"/>
          <w:sz w:val="32"/>
          <w:szCs w:val="32"/>
        </w:rPr>
        <w:t>名，占比</w:t>
      </w:r>
      <w:r w:rsidR="006A113D" w:rsidRPr="0052597A">
        <w:rPr>
          <w:rFonts w:ascii="仿宋" w:eastAsia="仿宋" w:hAnsi="仿宋"/>
          <w:sz w:val="32"/>
          <w:szCs w:val="32"/>
        </w:rPr>
        <w:t>35.5</w:t>
      </w:r>
      <w:r w:rsidR="003D7607" w:rsidRPr="0052597A">
        <w:rPr>
          <w:rFonts w:ascii="仿宋" w:eastAsia="仿宋" w:hAnsi="仿宋" w:hint="eastAsia"/>
          <w:sz w:val="32"/>
          <w:szCs w:val="32"/>
        </w:rPr>
        <w:t>%</w:t>
      </w:r>
      <w:r w:rsidR="00A03838" w:rsidRPr="0052597A">
        <w:rPr>
          <w:rFonts w:ascii="仿宋" w:eastAsia="仿宋" w:hAnsi="仿宋" w:hint="eastAsia"/>
          <w:sz w:val="32"/>
          <w:szCs w:val="32"/>
        </w:rPr>
        <w:t>。未来</w:t>
      </w:r>
      <w:r w:rsidR="00704577" w:rsidRPr="0052597A">
        <w:rPr>
          <w:rFonts w:ascii="仿宋" w:eastAsia="仿宋" w:hAnsi="仿宋" w:hint="eastAsia"/>
          <w:sz w:val="32"/>
          <w:szCs w:val="32"/>
        </w:rPr>
        <w:t>三</w:t>
      </w:r>
      <w:r w:rsidR="00A03838" w:rsidRPr="0052597A">
        <w:rPr>
          <w:rFonts w:ascii="仿宋" w:eastAsia="仿宋" w:hAnsi="仿宋" w:hint="eastAsia"/>
          <w:sz w:val="32"/>
          <w:szCs w:val="32"/>
        </w:rPr>
        <w:t>年内，通过选拔培养，要使8</w:t>
      </w:r>
      <w:r w:rsidR="00A03838" w:rsidRPr="0052597A">
        <w:rPr>
          <w:rFonts w:ascii="仿宋" w:eastAsia="仿宋" w:hAnsi="仿宋"/>
          <w:sz w:val="32"/>
          <w:szCs w:val="32"/>
        </w:rPr>
        <w:t>0</w:t>
      </w:r>
      <w:r w:rsidR="00A03838" w:rsidRPr="0052597A">
        <w:rPr>
          <w:rFonts w:ascii="仿宋" w:eastAsia="仿宋" w:hAnsi="仿宋" w:hint="eastAsia"/>
          <w:sz w:val="32"/>
          <w:szCs w:val="32"/>
        </w:rPr>
        <w:t>后高管人员占比达到</w:t>
      </w:r>
      <w:r w:rsidR="003305EE" w:rsidRPr="0052597A">
        <w:rPr>
          <w:rFonts w:ascii="仿宋" w:eastAsia="仿宋" w:hAnsi="仿宋"/>
          <w:sz w:val="32"/>
          <w:szCs w:val="32"/>
        </w:rPr>
        <w:t>6</w:t>
      </w:r>
      <w:r w:rsidR="00A03838" w:rsidRPr="0052597A">
        <w:rPr>
          <w:rFonts w:ascii="仿宋" w:eastAsia="仿宋" w:hAnsi="仿宋"/>
          <w:sz w:val="32"/>
          <w:szCs w:val="32"/>
        </w:rPr>
        <w:t>0</w:t>
      </w:r>
      <w:r w:rsidR="00A03838" w:rsidRPr="0052597A">
        <w:rPr>
          <w:rFonts w:ascii="仿宋" w:eastAsia="仿宋" w:hAnsi="仿宋" w:hint="eastAsia"/>
          <w:sz w:val="32"/>
          <w:szCs w:val="32"/>
        </w:rPr>
        <w:t>%以上</w:t>
      </w:r>
      <w:r w:rsidRPr="0052597A">
        <w:rPr>
          <w:rFonts w:ascii="仿宋" w:eastAsia="仿宋" w:hAnsi="仿宋" w:hint="eastAsia"/>
          <w:sz w:val="32"/>
          <w:szCs w:val="32"/>
        </w:rPr>
        <w:t>。</w:t>
      </w:r>
    </w:p>
    <w:p w14:paraId="04BCA2F8" w14:textId="7A1778E3" w:rsidR="00A13346" w:rsidRPr="0052597A" w:rsidRDefault="00A13346" w:rsidP="000758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597A">
        <w:rPr>
          <w:rFonts w:ascii="仿宋" w:eastAsia="仿宋" w:hAnsi="仿宋" w:hint="eastAsia"/>
          <w:sz w:val="32"/>
          <w:szCs w:val="32"/>
        </w:rPr>
        <w:t>2、</w:t>
      </w:r>
      <w:r w:rsidR="000758A8" w:rsidRPr="0052597A">
        <w:rPr>
          <w:rFonts w:ascii="仿宋" w:eastAsia="仿宋" w:hAnsi="仿宋" w:hint="eastAsia"/>
          <w:sz w:val="32"/>
          <w:szCs w:val="32"/>
        </w:rPr>
        <w:t>目前公司共有副部级以上中层干部9</w:t>
      </w:r>
      <w:r w:rsidR="006A113D" w:rsidRPr="0052597A">
        <w:rPr>
          <w:rFonts w:ascii="仿宋" w:eastAsia="仿宋" w:hAnsi="仿宋"/>
          <w:sz w:val="32"/>
          <w:szCs w:val="32"/>
        </w:rPr>
        <w:t>2</w:t>
      </w:r>
      <w:r w:rsidR="000758A8" w:rsidRPr="0052597A">
        <w:rPr>
          <w:rFonts w:ascii="仿宋" w:eastAsia="仿宋" w:hAnsi="仿宋" w:hint="eastAsia"/>
          <w:sz w:val="32"/>
          <w:szCs w:val="32"/>
        </w:rPr>
        <w:t>人（含厂长/中心主任级），其中8</w:t>
      </w:r>
      <w:r w:rsidR="000758A8" w:rsidRPr="0052597A">
        <w:rPr>
          <w:rFonts w:ascii="仿宋" w:eastAsia="仿宋" w:hAnsi="仿宋"/>
          <w:sz w:val="32"/>
          <w:szCs w:val="32"/>
        </w:rPr>
        <w:t>0</w:t>
      </w:r>
      <w:r w:rsidR="000758A8" w:rsidRPr="0052597A">
        <w:rPr>
          <w:rFonts w:ascii="仿宋" w:eastAsia="仿宋" w:hAnsi="仿宋" w:hint="eastAsia"/>
          <w:sz w:val="32"/>
          <w:szCs w:val="32"/>
        </w:rPr>
        <w:t>后6</w:t>
      </w:r>
      <w:r w:rsidR="000758A8" w:rsidRPr="0052597A">
        <w:rPr>
          <w:rFonts w:ascii="仿宋" w:eastAsia="仿宋" w:hAnsi="仿宋"/>
          <w:sz w:val="32"/>
          <w:szCs w:val="32"/>
        </w:rPr>
        <w:t>3</w:t>
      </w:r>
      <w:r w:rsidR="000758A8" w:rsidRPr="0052597A">
        <w:rPr>
          <w:rFonts w:ascii="仿宋" w:eastAsia="仿宋" w:hAnsi="仿宋" w:hint="eastAsia"/>
          <w:sz w:val="32"/>
          <w:szCs w:val="32"/>
        </w:rPr>
        <w:t>人，9</w:t>
      </w:r>
      <w:r w:rsidR="000758A8" w:rsidRPr="0052597A">
        <w:rPr>
          <w:rFonts w:ascii="仿宋" w:eastAsia="仿宋" w:hAnsi="仿宋"/>
          <w:sz w:val="32"/>
          <w:szCs w:val="32"/>
        </w:rPr>
        <w:t>0</w:t>
      </w:r>
      <w:r w:rsidR="000758A8" w:rsidRPr="0052597A">
        <w:rPr>
          <w:rFonts w:ascii="仿宋" w:eastAsia="仿宋" w:hAnsi="仿宋" w:hint="eastAsia"/>
          <w:sz w:val="32"/>
          <w:szCs w:val="32"/>
        </w:rPr>
        <w:t>后</w:t>
      </w:r>
      <w:r w:rsidR="006A113D" w:rsidRPr="0052597A">
        <w:rPr>
          <w:rFonts w:ascii="仿宋" w:eastAsia="仿宋" w:hAnsi="仿宋"/>
          <w:sz w:val="32"/>
          <w:szCs w:val="32"/>
        </w:rPr>
        <w:t>3</w:t>
      </w:r>
      <w:r w:rsidR="000758A8" w:rsidRPr="0052597A">
        <w:rPr>
          <w:rFonts w:ascii="仿宋" w:eastAsia="仿宋" w:hAnsi="仿宋" w:hint="eastAsia"/>
          <w:sz w:val="32"/>
          <w:szCs w:val="32"/>
        </w:rPr>
        <w:t>人，</w:t>
      </w:r>
      <w:r w:rsidR="00704577" w:rsidRPr="0052597A">
        <w:rPr>
          <w:rFonts w:ascii="仿宋" w:eastAsia="仿宋" w:hAnsi="仿宋"/>
          <w:sz w:val="32"/>
          <w:szCs w:val="32"/>
        </w:rPr>
        <w:t>60</w:t>
      </w:r>
      <w:r w:rsidR="00704577" w:rsidRPr="0052597A">
        <w:rPr>
          <w:rFonts w:ascii="仿宋" w:eastAsia="仿宋" w:hAnsi="仿宋" w:hint="eastAsia"/>
          <w:sz w:val="32"/>
          <w:szCs w:val="32"/>
        </w:rPr>
        <w:t>/</w:t>
      </w:r>
      <w:r w:rsidR="00704577" w:rsidRPr="0052597A">
        <w:rPr>
          <w:rFonts w:ascii="仿宋" w:eastAsia="仿宋" w:hAnsi="仿宋"/>
          <w:sz w:val="32"/>
          <w:szCs w:val="32"/>
        </w:rPr>
        <w:t>70</w:t>
      </w:r>
      <w:r w:rsidR="00704577" w:rsidRPr="0052597A">
        <w:rPr>
          <w:rFonts w:ascii="仿宋" w:eastAsia="仿宋" w:hAnsi="仿宋" w:hint="eastAsia"/>
          <w:sz w:val="32"/>
          <w:szCs w:val="32"/>
        </w:rPr>
        <w:t>后2</w:t>
      </w:r>
      <w:r w:rsidR="006A113D" w:rsidRPr="0052597A">
        <w:rPr>
          <w:rFonts w:ascii="仿宋" w:eastAsia="仿宋" w:hAnsi="仿宋"/>
          <w:sz w:val="32"/>
          <w:szCs w:val="32"/>
        </w:rPr>
        <w:t>6</w:t>
      </w:r>
      <w:r w:rsidR="00704577" w:rsidRPr="0052597A">
        <w:rPr>
          <w:rFonts w:ascii="仿宋" w:eastAsia="仿宋" w:hAnsi="仿宋" w:hint="eastAsia"/>
          <w:sz w:val="32"/>
          <w:szCs w:val="32"/>
        </w:rPr>
        <w:t>人。从结构上来看，8</w:t>
      </w:r>
      <w:r w:rsidR="00704577" w:rsidRPr="0052597A">
        <w:rPr>
          <w:rFonts w:ascii="仿宋" w:eastAsia="仿宋" w:hAnsi="仿宋"/>
          <w:sz w:val="32"/>
          <w:szCs w:val="32"/>
        </w:rPr>
        <w:t>0</w:t>
      </w:r>
      <w:r w:rsidR="00704577" w:rsidRPr="0052597A">
        <w:rPr>
          <w:rFonts w:ascii="仿宋" w:eastAsia="仿宋" w:hAnsi="仿宋" w:hint="eastAsia"/>
          <w:sz w:val="32"/>
          <w:szCs w:val="32"/>
        </w:rPr>
        <w:t>后已经是中层干部的绝对主力，但是9</w:t>
      </w:r>
      <w:r w:rsidR="00704577" w:rsidRPr="0052597A">
        <w:rPr>
          <w:rFonts w:ascii="仿宋" w:eastAsia="仿宋" w:hAnsi="仿宋"/>
          <w:sz w:val="32"/>
          <w:szCs w:val="32"/>
        </w:rPr>
        <w:t>0</w:t>
      </w:r>
      <w:r w:rsidR="00704577" w:rsidRPr="0052597A">
        <w:rPr>
          <w:rFonts w:ascii="仿宋" w:eastAsia="仿宋" w:hAnsi="仿宋" w:hint="eastAsia"/>
          <w:sz w:val="32"/>
          <w:szCs w:val="32"/>
        </w:rPr>
        <w:t>后在中层干部团队中还没有真正发挥力量。未来三年内，通过选拔培养，要使9</w:t>
      </w:r>
      <w:r w:rsidR="00704577" w:rsidRPr="0052597A">
        <w:rPr>
          <w:rFonts w:ascii="仿宋" w:eastAsia="仿宋" w:hAnsi="仿宋"/>
          <w:sz w:val="32"/>
          <w:szCs w:val="32"/>
        </w:rPr>
        <w:t>0</w:t>
      </w:r>
      <w:r w:rsidR="00704577" w:rsidRPr="0052597A">
        <w:rPr>
          <w:rFonts w:ascii="仿宋" w:eastAsia="仿宋" w:hAnsi="仿宋" w:hint="eastAsia"/>
          <w:sz w:val="32"/>
          <w:szCs w:val="32"/>
        </w:rPr>
        <w:t>后在中层干部</w:t>
      </w:r>
      <w:r w:rsidR="00D0580C" w:rsidRPr="0052597A">
        <w:rPr>
          <w:rFonts w:ascii="仿宋" w:eastAsia="仿宋" w:hAnsi="仿宋" w:hint="eastAsia"/>
          <w:sz w:val="32"/>
          <w:szCs w:val="32"/>
        </w:rPr>
        <w:t>的占比达到</w:t>
      </w:r>
      <w:r w:rsidR="00684B58" w:rsidRPr="0052597A">
        <w:rPr>
          <w:rFonts w:ascii="仿宋" w:eastAsia="仿宋" w:hAnsi="仿宋"/>
          <w:sz w:val="32"/>
          <w:szCs w:val="32"/>
        </w:rPr>
        <w:t>3</w:t>
      </w:r>
      <w:r w:rsidR="00D0580C" w:rsidRPr="0052597A">
        <w:rPr>
          <w:rFonts w:ascii="仿宋" w:eastAsia="仿宋" w:hAnsi="仿宋"/>
          <w:sz w:val="32"/>
          <w:szCs w:val="32"/>
        </w:rPr>
        <w:t>0</w:t>
      </w:r>
      <w:r w:rsidR="00D0580C" w:rsidRPr="0052597A">
        <w:rPr>
          <w:rFonts w:ascii="仿宋" w:eastAsia="仿宋" w:hAnsi="仿宋" w:hint="eastAsia"/>
          <w:sz w:val="32"/>
          <w:szCs w:val="32"/>
        </w:rPr>
        <w:t>%以上。</w:t>
      </w:r>
    </w:p>
    <w:p w14:paraId="00D6CAEB" w14:textId="36178132" w:rsidR="00D0580C" w:rsidRPr="0052597A" w:rsidRDefault="00D0580C" w:rsidP="00D0580C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三、选拔条件</w:t>
      </w:r>
      <w:r w:rsidR="00C94A88" w:rsidRPr="0052597A">
        <w:rPr>
          <w:rFonts w:ascii="仿宋" w:eastAsia="仿宋" w:hAnsi="仿宋" w:hint="eastAsia"/>
          <w:b/>
          <w:bCs/>
          <w:sz w:val="32"/>
          <w:szCs w:val="32"/>
        </w:rPr>
        <w:t>与选拔方式</w:t>
      </w:r>
    </w:p>
    <w:p w14:paraId="2B55B15A" w14:textId="7436388E" w:rsidR="00D0580C" w:rsidRPr="0052597A" w:rsidRDefault="00D0580C" w:rsidP="00D0580C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1、8</w:t>
      </w:r>
      <w:r w:rsidRPr="0052597A">
        <w:rPr>
          <w:rFonts w:ascii="仿宋" w:eastAsia="仿宋" w:hAnsi="仿宋"/>
          <w:b/>
          <w:bCs/>
          <w:sz w:val="32"/>
          <w:szCs w:val="32"/>
        </w:rPr>
        <w:t>0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后高管选拔条件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1323"/>
        <w:gridCol w:w="3695"/>
        <w:gridCol w:w="2746"/>
      </w:tblGrid>
      <w:tr w:rsidR="00921743" w:rsidRPr="0052597A" w14:paraId="2EDA13F5" w14:textId="77777777" w:rsidTr="00921743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DCE5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014E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选拔要求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516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95DC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21743" w:rsidRPr="0052597A" w14:paraId="01B7319C" w14:textId="77777777" w:rsidTr="009217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B5E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C49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F2A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1980年后出生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583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743" w:rsidRPr="0052597A" w14:paraId="7064CAA3" w14:textId="77777777" w:rsidTr="009217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7EE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B062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982A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0C7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743" w:rsidRPr="0052597A" w14:paraId="420D0581" w14:textId="77777777" w:rsidTr="009217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BFD5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2884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3D7F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在公司工作8年以上，在中层管理岗位上3年以上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068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743" w:rsidRPr="0052597A" w14:paraId="6A13C6C7" w14:textId="77777777" w:rsidTr="0092174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9E5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C79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荣誉表彰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7654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获得公司级先进个人荣誉称号2次以上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75C3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1743" w:rsidRPr="0052597A" w14:paraId="67456A85" w14:textId="77777777" w:rsidTr="00921743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3C3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FCB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业绩与能力表现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22D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1、业绩表现优秀，近3年内KPI指标完成情况持续实现突破，或在部门管理过程中实现管理水平的大幅度提升，管理工作实现从无到有、从有到优的突破。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3AF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需要个人提供业绩说明材料，并获得高管选拔评估委员会成员的一致认可。</w:t>
            </w:r>
          </w:p>
        </w:tc>
      </w:tr>
      <w:tr w:rsidR="00921743" w:rsidRPr="0052597A" w14:paraId="12E4B206" w14:textId="77777777" w:rsidTr="0092174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6A5F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BA98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B44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2、在近3年干部评估过程中历次评价排名前20%，或评价等级为A以上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592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由人力资源提供数据</w:t>
            </w:r>
          </w:p>
        </w:tc>
      </w:tr>
      <w:tr w:rsidR="00921743" w:rsidRPr="0052597A" w14:paraId="6DFD7E5F" w14:textId="77777777" w:rsidTr="00921743">
        <w:trPr>
          <w:trHeight w:val="7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DCE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8891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FA0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3、在担任部门负责人期间曾经主持过较为复杂的生产或管理项目，能够充分说明个人组织能力与协调能力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4CC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需要个人提供业绩说明材料，并获得高管选拔评估委员会成员的一致认可。</w:t>
            </w:r>
          </w:p>
        </w:tc>
      </w:tr>
      <w:tr w:rsidR="00921743" w:rsidRPr="0052597A" w14:paraId="1814C725" w14:textId="77777777" w:rsidTr="00921743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1AB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BA0B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EF6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4、是公司内的业务专家，在担任部门负责人期间多次提出并成功组织实施了创新项目，实现大幅度的工作效率提升、成本降低、质量提高或利润增长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83B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需要个人提供业绩说明材料，并获得高管选拔评估委员会成员的一致认可。</w:t>
            </w:r>
          </w:p>
        </w:tc>
      </w:tr>
      <w:tr w:rsidR="00921743" w:rsidRPr="0052597A" w14:paraId="6967AD57" w14:textId="77777777" w:rsidTr="0092174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365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B94B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8F9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5、具备大局观，能从公司全局出发考虑工作，为了全局利益可以放弃个人或者部门的部分利益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36C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评估委员会进行评价</w:t>
            </w:r>
          </w:p>
        </w:tc>
      </w:tr>
      <w:tr w:rsidR="00921743" w:rsidRPr="0052597A" w14:paraId="4F83640F" w14:textId="77777777" w:rsidTr="0092174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CAE8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FA21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147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6、在公司出现的重大事件或交付的困难任务中发挥关键作用，使得问题得以有效解决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0F6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需要个人提供业绩说明材料，并获得高管选拔评估委员会成员的一致认可。</w:t>
            </w:r>
          </w:p>
        </w:tc>
      </w:tr>
      <w:tr w:rsidR="00921743" w:rsidRPr="0052597A" w14:paraId="2252DCE5" w14:textId="77777777" w:rsidTr="0092174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735B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5714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F33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7、对公司未来的发展战略规划有较为深刻的认识，从业务角度如何配合公司战略实现有清晰的规划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E57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个人面谈说明，评估委员会进行评价</w:t>
            </w:r>
          </w:p>
        </w:tc>
      </w:tr>
      <w:tr w:rsidR="00921743" w:rsidRPr="0052597A" w14:paraId="3B9B013E" w14:textId="77777777" w:rsidTr="0092174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623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85A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企业认同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427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要高度认同公司的文化和价值观，高度符合“忠诚、务实、创新、健康”的企业精神，有在公司长远发展的规划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5BE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评估委员会进行评价</w:t>
            </w:r>
          </w:p>
        </w:tc>
      </w:tr>
      <w:tr w:rsidR="00921743" w:rsidRPr="0052597A" w14:paraId="39EFAEE1" w14:textId="77777777" w:rsidTr="00921743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6B7C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439" w14:textId="77777777" w:rsidR="00921743" w:rsidRPr="0052597A" w:rsidRDefault="00921743" w:rsidP="0092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工作作风要求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F26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1、践行和传播企业文化与价值观，始终向员工传导健康、阳光的企业文化，以身作则，发挥模范带头作用；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2、具备艰苦奋斗、任劳任怨的优良品德和奉献精神；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3、具有高度的责任感和担当意识；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4、紧盯业绩目标，具有攻坚克难、敢啃硬骨头的气质；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5、真正奉行以人为本，尊重和关爱员工，不搞官僚主义、形式主义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6、善于培养人才，部门内有完整的人才梯队，有至少2名接班人</w:t>
            </w:r>
          </w:p>
          <w:p w14:paraId="32F0FFD2" w14:textId="1A382627" w:rsidR="00671983" w:rsidRPr="0052597A" w:rsidRDefault="0067198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、具有持续学习能力和强烈的进取心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F35" w14:textId="77777777" w:rsidR="00921743" w:rsidRPr="0052597A" w:rsidRDefault="00921743" w:rsidP="0092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评估委员会进行评价</w:t>
            </w:r>
          </w:p>
        </w:tc>
      </w:tr>
    </w:tbl>
    <w:p w14:paraId="794711F3" w14:textId="314C7AF3" w:rsidR="00921743" w:rsidRPr="0052597A" w:rsidRDefault="00921743" w:rsidP="00D0580C">
      <w:pPr>
        <w:rPr>
          <w:rFonts w:ascii="仿宋" w:eastAsia="仿宋" w:hAnsi="仿宋"/>
          <w:sz w:val="32"/>
          <w:szCs w:val="32"/>
        </w:rPr>
      </w:pPr>
    </w:p>
    <w:p w14:paraId="1122D3D8" w14:textId="76108E76" w:rsidR="00921743" w:rsidRPr="0052597A" w:rsidRDefault="00921743" w:rsidP="00921743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/>
          <w:b/>
          <w:bCs/>
          <w:sz w:val="32"/>
          <w:szCs w:val="32"/>
        </w:rPr>
        <w:t>2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Pr="0052597A">
        <w:rPr>
          <w:rFonts w:ascii="仿宋" w:eastAsia="仿宋" w:hAnsi="仿宋"/>
          <w:b/>
          <w:bCs/>
          <w:sz w:val="32"/>
          <w:szCs w:val="32"/>
        </w:rPr>
        <w:t>90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后中层选拔条件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656"/>
        <w:gridCol w:w="1756"/>
        <w:gridCol w:w="1915"/>
        <w:gridCol w:w="2259"/>
        <w:gridCol w:w="1773"/>
      </w:tblGrid>
      <w:tr w:rsidR="00FF2276" w:rsidRPr="0052597A" w14:paraId="49671E9B" w14:textId="77777777" w:rsidTr="00CE5E8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D6DF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C4D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选拔要求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FDCB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生产系统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AF3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管理系统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CD3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F2276" w:rsidRPr="0052597A" w14:paraId="0C04AD1C" w14:textId="77777777" w:rsidTr="00CE5E8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624" w14:textId="336DB4A3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40C8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138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1990年后出生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EDD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1990年后出生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CA2" w14:textId="30731238" w:rsidR="00FF2276" w:rsidRPr="0052597A" w:rsidRDefault="00CE5E81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优秀8</w:t>
            </w:r>
            <w:r w:rsidRPr="0052597A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后员工也可进入选拔</w:t>
            </w:r>
          </w:p>
        </w:tc>
      </w:tr>
      <w:tr w:rsidR="00FF2276" w:rsidRPr="0052597A" w14:paraId="44B2258E" w14:textId="77777777" w:rsidTr="00CE5E8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EE0" w14:textId="2B32A95F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5796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08E1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573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454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276" w:rsidRPr="0052597A" w14:paraId="568F75C1" w14:textId="77777777" w:rsidTr="00CE5E8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86AA" w14:textId="5FD5737B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594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0C9F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在公司工作3年以上，有基本的团队管理经验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1B66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在公司工作3年以上，有基本的团队管理经验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BF1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276" w:rsidRPr="0052597A" w14:paraId="02FDC5BA" w14:textId="77777777" w:rsidTr="00CE5E8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58B6" w14:textId="3DBA61AF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1A9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荣誉表彰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E8A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获得公司级先进个人荣誉称号1次以上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7E6C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获得公司级先进个人荣誉称号1次以上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A5A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2276" w:rsidRPr="0052597A" w14:paraId="3A7EA70F" w14:textId="77777777" w:rsidTr="00CE5E81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1AAE" w14:textId="36F98E53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233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业绩与能力表现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8F7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1、业绩表现优秀，在部门内部的个人或团队业绩排名在前20%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EC9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1、业绩表现优秀，在部门内部的个人或团队业绩排名在前20%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3CE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需要个人提供业绩说明材料，并获得选拔评估委员会成员的一致认可。</w:t>
            </w:r>
          </w:p>
        </w:tc>
      </w:tr>
      <w:tr w:rsidR="00FF2276" w:rsidRPr="0052597A" w14:paraId="277D6E61" w14:textId="77777777" w:rsidTr="00CE5E81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C065" w14:textId="0D0A8FF1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A348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AA9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2、是部门内部的技术技能专家，独立带领团队能够解决生产过程中存在的问题，出现问题时能够协调其他车间、班组及时解决问题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680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2、是部门内部的技术专家，独立带领团队能够解决管理中存在的问题，出现问题时能够协调其他人员或组织及时解决问题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5EC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需要个人提供业绩说明材料，并获得选拔评估委员会成员的一致认可。</w:t>
            </w:r>
          </w:p>
        </w:tc>
      </w:tr>
      <w:tr w:rsidR="00FF2276" w:rsidRPr="0052597A" w14:paraId="6FFD8B9F" w14:textId="77777777" w:rsidTr="00CE5E81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4B72" w14:textId="755C6A53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FD7A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97A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3、多次自主提出过创新提案和想法，在工作效率提升、成本降低、质量提高或利润增长等方面发挥了作用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416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3、多次自主提出过创新提案和想法，在工作效率提升、成本降低、质量提高或利润增长等方面发挥了作用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F6DE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需要个人提供业绩说明材料，并获得选拔评估委员会成员的一致认可。</w:t>
            </w:r>
          </w:p>
        </w:tc>
      </w:tr>
      <w:tr w:rsidR="00FF2276" w:rsidRPr="0052597A" w14:paraId="7B56AFDA" w14:textId="77777777" w:rsidTr="00CE5E81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3EF5" w14:textId="2C8AA442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21EF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B14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4、具备大局观，能从部门全局出发考虑工作，不对一时得失斤斤计较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C28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4、具备大局观，能从部门全局出发考虑工作，不对一时得失斤斤计较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5B9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评估委员会进行评价</w:t>
            </w:r>
          </w:p>
        </w:tc>
      </w:tr>
      <w:tr w:rsidR="00FF2276" w:rsidRPr="0052597A" w14:paraId="4C4DCA2F" w14:textId="77777777" w:rsidTr="00CE5E81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07F" w14:textId="7EF6386D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1D2F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DC5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5、在部门内部具有一定的威望，得到大多数员工的认可，团队氛围融洽、工作积极性高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329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5、在部门内部具有一定的威望，得到大多数员工的认可，团队氛围融洽、工作积极性高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881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民意调查</w:t>
            </w:r>
          </w:p>
        </w:tc>
      </w:tr>
      <w:tr w:rsidR="00FF2276" w:rsidRPr="0052597A" w14:paraId="20734822" w14:textId="77777777" w:rsidTr="00CE5E81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770" w14:textId="0E889E4F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6FC6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1D5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6、对未来业务发展的方向和规划有较为清晰的认识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F96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6、对未来业务发展的方向和规划有较为清晰的认识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D51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个人面谈说明，评估委员会进行评价</w:t>
            </w:r>
          </w:p>
        </w:tc>
      </w:tr>
      <w:tr w:rsidR="00FF2276" w:rsidRPr="0052597A" w14:paraId="789BD6E0" w14:textId="77777777" w:rsidTr="00CE5E8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600" w14:textId="3FE51A33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A2B6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2078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6AA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7、有项目类工作经历，且在其中发挥领导或关键性作用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741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需要个人提供业绩说明材料，并获得选拔评估委员会成员的一致认可。</w:t>
            </w:r>
          </w:p>
        </w:tc>
      </w:tr>
      <w:tr w:rsidR="00FF2276" w:rsidRPr="0052597A" w14:paraId="2DBD6B79" w14:textId="77777777" w:rsidTr="00CE5E81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D68" w14:textId="32372D9B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656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企业认同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CFE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高度认同公司的文化和价值观，符合“忠诚、务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实、创新、健康”的企业精神，有在公司长远发展的规划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2765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高度认同公司的文化和价值观，符合“忠诚、务实、创新、健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康”的企业精神，有在公司长远发展的规划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D3B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评估委员会进行评价</w:t>
            </w:r>
          </w:p>
        </w:tc>
      </w:tr>
      <w:tr w:rsidR="00FF2276" w:rsidRPr="0052597A" w14:paraId="39554B8E" w14:textId="77777777" w:rsidTr="00CE5E81">
        <w:trPr>
          <w:trHeight w:val="2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CF08" w14:textId="0BD41D75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4A16" w14:textId="77777777" w:rsidR="00FF2276" w:rsidRPr="0052597A" w:rsidRDefault="00FF2276" w:rsidP="00FF2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工作作风要求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236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1、认同公司文化与价值观，按照公司的要求做事，健康阳光、不抱怨、无负能量；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2、对工作认真负责、不达目标不罢休，对自己高标准、严要求；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3、具有责任感和担当意识，遇事敢于从自身找原因，不推诿给别人；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4、乐于沟通，尊重和团结同事、下属，不搞官僚主义、形式主义，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6、重视团队人才培养，能够积极组织学习和培训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7、具有持续学习能力和事业进取心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1C1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1、认同公司文化与价值观，按照公司的要求做事，健康阳光、不抱怨、无负能量；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2、对工作认真负责、不达目标不罢休，对自己高标准、严要求；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3、具有责任感和担当意识，遇事敢于从自身找原因，不推诿给别人；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4、乐于沟通，尊重和团结同事、下属，不搞官僚主义、形式主义，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6、重视团队人才培养，能够积极组织学习和培训</w:t>
            </w: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7、具有持续学习能力和事业进取心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E50" w14:textId="77777777" w:rsidR="00FF2276" w:rsidRPr="0052597A" w:rsidRDefault="00FF2276" w:rsidP="00FF22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59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评估委员会进行评价</w:t>
            </w:r>
          </w:p>
        </w:tc>
      </w:tr>
    </w:tbl>
    <w:p w14:paraId="5E157C57" w14:textId="6173A610" w:rsidR="00921743" w:rsidRPr="0052597A" w:rsidRDefault="00921743" w:rsidP="00921743">
      <w:pPr>
        <w:rPr>
          <w:rFonts w:ascii="仿宋" w:eastAsia="仿宋" w:hAnsi="仿宋"/>
          <w:sz w:val="32"/>
          <w:szCs w:val="32"/>
        </w:rPr>
      </w:pPr>
    </w:p>
    <w:p w14:paraId="2CB6A5EE" w14:textId="06B3EA3D" w:rsidR="002D6E8D" w:rsidRPr="0052597A" w:rsidRDefault="00C94A88" w:rsidP="00EB0A56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3</w:t>
      </w:r>
      <w:r w:rsidR="002D6E8D" w:rsidRPr="0052597A">
        <w:rPr>
          <w:rFonts w:ascii="仿宋" w:eastAsia="仿宋" w:hAnsi="仿宋" w:hint="eastAsia"/>
          <w:b/>
          <w:bCs/>
          <w:sz w:val="32"/>
          <w:szCs w:val="32"/>
        </w:rPr>
        <w:t>、选拔方式</w:t>
      </w:r>
    </w:p>
    <w:p w14:paraId="2A66DBDB" w14:textId="1EC7AE0A" w:rsidR="002D6E8D" w:rsidRPr="0052597A" w:rsidRDefault="00744C45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1、成立干部管理</w:t>
      </w:r>
      <w:r w:rsidR="00585373" w:rsidRPr="0052597A">
        <w:rPr>
          <w:rFonts w:ascii="仿宋" w:eastAsia="仿宋" w:hAnsi="仿宋" w:hint="eastAsia"/>
          <w:b/>
          <w:bCs/>
          <w:sz w:val="32"/>
          <w:szCs w:val="32"/>
        </w:rPr>
        <w:t>评估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委员会，专职负责</w:t>
      </w:r>
      <w:r w:rsidR="006119E5" w:rsidRPr="0052597A">
        <w:rPr>
          <w:rFonts w:ascii="仿宋" w:eastAsia="仿宋" w:hAnsi="仿宋" w:hint="eastAsia"/>
          <w:b/>
          <w:bCs/>
          <w:sz w:val="32"/>
          <w:szCs w:val="32"/>
        </w:rPr>
        <w:t>后备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高管、中层干部的选拔、评估、培养等工作指导开展。</w:t>
      </w:r>
    </w:p>
    <w:p w14:paraId="36BEFEB7" w14:textId="35CD14D1" w:rsidR="00C94A88" w:rsidRPr="0052597A" w:rsidRDefault="00C94A88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组长：王长海</w:t>
      </w:r>
    </w:p>
    <w:p w14:paraId="17A46B59" w14:textId="4FAA0E77" w:rsidR="00C274A9" w:rsidRPr="0052597A" w:rsidRDefault="00C274A9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副组长：李金海</w:t>
      </w:r>
    </w:p>
    <w:p w14:paraId="7283A270" w14:textId="28DAFA35" w:rsidR="00C94A88" w:rsidRPr="0052597A" w:rsidRDefault="00C94A88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委员：刘文政、慈晓雷、陈效隽、张亮丽</w:t>
      </w:r>
      <w:r w:rsidR="00C274A9" w:rsidRPr="0052597A">
        <w:rPr>
          <w:rFonts w:ascii="仿宋" w:eastAsia="仿宋" w:hAnsi="仿宋" w:hint="eastAsia"/>
          <w:b/>
          <w:bCs/>
          <w:sz w:val="32"/>
          <w:szCs w:val="32"/>
        </w:rPr>
        <w:t>、陈世超、宋</w:t>
      </w:r>
      <w:r w:rsidR="00C274A9" w:rsidRPr="0052597A">
        <w:rPr>
          <w:rFonts w:ascii="仿宋" w:eastAsia="仿宋" w:hAnsi="仿宋" w:hint="eastAsia"/>
          <w:b/>
          <w:bCs/>
          <w:sz w:val="32"/>
          <w:szCs w:val="32"/>
        </w:rPr>
        <w:lastRenderedPageBreak/>
        <w:t>宪军、吕召龙</w:t>
      </w:r>
      <w:r w:rsidR="00C32A7D" w:rsidRPr="0052597A">
        <w:rPr>
          <w:rFonts w:ascii="仿宋" w:eastAsia="仿宋" w:hAnsi="仿宋" w:hint="eastAsia"/>
          <w:b/>
          <w:bCs/>
          <w:sz w:val="32"/>
          <w:szCs w:val="32"/>
        </w:rPr>
        <w:t>（其他高管、子公司总经理是否列入需要时临时指派）</w:t>
      </w:r>
    </w:p>
    <w:p w14:paraId="50752EDC" w14:textId="77777777" w:rsidR="00C94A88" w:rsidRPr="0052597A" w:rsidRDefault="00744C45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2、</w:t>
      </w:r>
      <w:r w:rsidR="00C94A88" w:rsidRPr="0052597A">
        <w:rPr>
          <w:rFonts w:ascii="仿宋" w:eastAsia="仿宋" w:hAnsi="仿宋" w:hint="eastAsia"/>
          <w:b/>
          <w:bCs/>
          <w:sz w:val="32"/>
          <w:szCs w:val="32"/>
        </w:rPr>
        <w:t>后备高管、中层干部选拔的流程包括:</w:t>
      </w:r>
    </w:p>
    <w:p w14:paraId="598499C7" w14:textId="39DB799D" w:rsidR="00BB54D1" w:rsidRPr="0052597A" w:rsidRDefault="00C94A88" w:rsidP="00BB54D1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/>
          <w:b/>
          <w:bCs/>
          <w:sz w:val="32"/>
          <w:szCs w:val="32"/>
        </w:rPr>
        <w:t>(1)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名单推荐：</w:t>
      </w:r>
      <w:r w:rsidR="00327D48" w:rsidRPr="0052597A">
        <w:rPr>
          <w:rFonts w:ascii="仿宋" w:eastAsia="仿宋" w:hAnsi="仿宋" w:hint="eastAsia"/>
          <w:b/>
          <w:bCs/>
          <w:sz w:val="32"/>
          <w:szCs w:val="32"/>
        </w:rPr>
        <w:t>由人力资源部在公司范围</w:t>
      </w:r>
      <w:r w:rsidR="00BB54D1" w:rsidRPr="0052597A">
        <w:rPr>
          <w:rFonts w:ascii="仿宋" w:eastAsia="仿宋" w:hAnsi="仿宋" w:hint="eastAsia"/>
          <w:b/>
          <w:bCs/>
          <w:sz w:val="32"/>
          <w:szCs w:val="32"/>
        </w:rPr>
        <w:t>内</w:t>
      </w:r>
      <w:r w:rsidR="00327D48" w:rsidRPr="0052597A">
        <w:rPr>
          <w:rFonts w:ascii="仿宋" w:eastAsia="仿宋" w:hAnsi="仿宋" w:hint="eastAsia"/>
          <w:b/>
          <w:bCs/>
          <w:sz w:val="32"/>
          <w:szCs w:val="32"/>
        </w:rPr>
        <w:t>进行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筛选，确认初步名单，与候选人上级、下级、关联业务部门进行沟通、了解</w:t>
      </w:r>
      <w:r w:rsidR="00BB54D1" w:rsidRPr="0052597A">
        <w:rPr>
          <w:rFonts w:ascii="仿宋" w:eastAsia="仿宋" w:hAnsi="仿宋" w:hint="eastAsia"/>
          <w:b/>
          <w:bCs/>
          <w:sz w:val="32"/>
          <w:szCs w:val="32"/>
        </w:rPr>
        <w:t>基本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情况后出具</w:t>
      </w:r>
      <w:r w:rsidR="00BB54D1" w:rsidRPr="0052597A">
        <w:rPr>
          <w:rFonts w:ascii="仿宋" w:eastAsia="仿宋" w:hAnsi="仿宋" w:hint="eastAsia"/>
          <w:b/>
          <w:bCs/>
          <w:sz w:val="32"/>
          <w:szCs w:val="32"/>
        </w:rPr>
        <w:t>推荐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名单，</w:t>
      </w:r>
      <w:r w:rsidR="00BB54D1" w:rsidRPr="0052597A">
        <w:rPr>
          <w:rFonts w:ascii="仿宋" w:eastAsia="仿宋" w:hAnsi="仿宋" w:hint="eastAsia"/>
          <w:b/>
          <w:bCs/>
          <w:sz w:val="32"/>
          <w:szCs w:val="32"/>
        </w:rPr>
        <w:t>被推荐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人员</w:t>
      </w:r>
      <w:r w:rsidR="00BB54D1" w:rsidRPr="0052597A">
        <w:rPr>
          <w:rFonts w:ascii="仿宋" w:eastAsia="仿宋" w:hAnsi="仿宋" w:hint="eastAsia"/>
          <w:b/>
          <w:bCs/>
          <w:sz w:val="32"/>
          <w:szCs w:val="32"/>
        </w:rPr>
        <w:t>个人决定是否参与选拔，并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准备认证材料；</w:t>
      </w:r>
    </w:p>
    <w:p w14:paraId="075486F3" w14:textId="33D5611D" w:rsidR="00C94A88" w:rsidRPr="0052597A" w:rsidRDefault="00C94A88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（2）上级及同级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推荐与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评价。</w:t>
      </w:r>
      <w:r w:rsidR="00251198" w:rsidRPr="0052597A">
        <w:rPr>
          <w:rFonts w:ascii="仿宋" w:eastAsia="仿宋" w:hAnsi="仿宋" w:hint="eastAsia"/>
          <w:b/>
          <w:bCs/>
          <w:sz w:val="32"/>
          <w:szCs w:val="32"/>
        </w:rPr>
        <w:t>初审通过后，</w:t>
      </w:r>
      <w:r w:rsidR="00F00CEA" w:rsidRPr="0052597A">
        <w:rPr>
          <w:rFonts w:ascii="仿宋" w:eastAsia="仿宋" w:hAnsi="仿宋" w:hint="eastAsia"/>
          <w:b/>
          <w:bCs/>
          <w:sz w:val="32"/>
          <w:szCs w:val="32"/>
        </w:rPr>
        <w:t>后备高管人员由至少两名以上现任高管填写正式推荐表并填写评语；后备干部人员由部门负责人及业务关联部门负责人等至少3人以上填写正式推荐表并填写评语。</w:t>
      </w:r>
    </w:p>
    <w:p w14:paraId="1BFB70A7" w14:textId="0329773A" w:rsidR="00BB54D1" w:rsidRPr="0052597A" w:rsidRDefault="00BB54D1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（3）根据需要</w:t>
      </w:r>
      <w:r w:rsidR="004775FC" w:rsidRPr="0052597A">
        <w:rPr>
          <w:rFonts w:ascii="仿宋" w:eastAsia="仿宋" w:hAnsi="仿宋" w:hint="eastAsia"/>
          <w:b/>
          <w:bCs/>
          <w:sz w:val="32"/>
          <w:szCs w:val="32"/>
        </w:rPr>
        <w:t>确定需要组织考试的</w:t>
      </w:r>
      <w:r w:rsidR="00075E89" w:rsidRPr="0052597A">
        <w:rPr>
          <w:rFonts w:ascii="仿宋" w:eastAsia="仿宋" w:hAnsi="仿宋" w:hint="eastAsia"/>
          <w:b/>
          <w:bCs/>
          <w:sz w:val="32"/>
          <w:szCs w:val="32"/>
        </w:rPr>
        <w:t>，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由人力资源部组织参评人员</w:t>
      </w:r>
      <w:r w:rsidR="00075E89" w:rsidRPr="0052597A">
        <w:rPr>
          <w:rFonts w:ascii="仿宋" w:eastAsia="仿宋" w:hAnsi="仿宋" w:hint="eastAsia"/>
          <w:b/>
          <w:bCs/>
          <w:sz w:val="32"/>
          <w:szCs w:val="32"/>
        </w:rPr>
        <w:t>参加基础知识考试，考试范围包括基础专业知识类、公司管理制度类、逻辑思维类</w:t>
      </w:r>
      <w:r w:rsidR="005232E8" w:rsidRPr="0052597A">
        <w:rPr>
          <w:rFonts w:ascii="仿宋" w:eastAsia="仿宋" w:hAnsi="仿宋" w:hint="eastAsia"/>
          <w:b/>
          <w:bCs/>
          <w:sz w:val="32"/>
          <w:szCs w:val="32"/>
        </w:rPr>
        <w:t>、常识类题目等。</w:t>
      </w:r>
    </w:p>
    <w:p w14:paraId="7C45B0E6" w14:textId="78909F75" w:rsidR="00F00CEA" w:rsidRPr="0052597A" w:rsidRDefault="00F00CEA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AC57D6" w:rsidRPr="0052597A">
        <w:rPr>
          <w:rFonts w:ascii="仿宋" w:eastAsia="仿宋" w:hAnsi="仿宋"/>
          <w:b/>
          <w:bCs/>
          <w:sz w:val="32"/>
          <w:szCs w:val="32"/>
        </w:rPr>
        <w:t>4</w:t>
      </w:r>
      <w:r w:rsidR="00AC57D6" w:rsidRPr="0052597A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答辩资料准备：</w:t>
      </w:r>
      <w:r w:rsidR="006C1D3F" w:rsidRPr="0052597A">
        <w:rPr>
          <w:rFonts w:ascii="仿宋" w:eastAsia="仿宋" w:hAnsi="仿宋" w:hint="eastAsia"/>
          <w:b/>
          <w:bCs/>
          <w:sz w:val="32"/>
          <w:szCs w:val="32"/>
        </w:rPr>
        <w:t>列入考察名单的</w:t>
      </w:r>
      <w:r w:rsidR="00AC57D6" w:rsidRPr="0052597A">
        <w:rPr>
          <w:rFonts w:ascii="仿宋" w:eastAsia="仿宋" w:hAnsi="仿宋" w:hint="eastAsia"/>
          <w:b/>
          <w:bCs/>
          <w:sz w:val="32"/>
          <w:szCs w:val="32"/>
        </w:rPr>
        <w:t>后备</w:t>
      </w:r>
      <w:r w:rsidR="006C1D3F" w:rsidRPr="0052597A">
        <w:rPr>
          <w:rFonts w:ascii="仿宋" w:eastAsia="仿宋" w:hAnsi="仿宋" w:hint="eastAsia"/>
          <w:b/>
          <w:bCs/>
          <w:sz w:val="32"/>
          <w:szCs w:val="32"/>
        </w:rPr>
        <w:t>高管、中层干部应参照标准准备各类评审答辩材料，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材料准备应以提供实证案例为主，避免空话、套话</w:t>
      </w:r>
      <w:r w:rsidR="006C1D3F" w:rsidRPr="0052597A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49DFB026" w14:textId="0EA682C0" w:rsidR="006C1D3F" w:rsidRPr="0052597A" w:rsidRDefault="00F00CEA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AC57D6" w:rsidRPr="0052597A">
        <w:rPr>
          <w:rFonts w:ascii="仿宋" w:eastAsia="仿宋" w:hAnsi="仿宋"/>
          <w:b/>
          <w:bCs/>
          <w:sz w:val="32"/>
          <w:szCs w:val="32"/>
        </w:rPr>
        <w:t>5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）答辩实施及评审组织：由人力资源部负责组织评估委员会实施答辩。</w:t>
      </w:r>
      <w:r w:rsidR="006C1D3F" w:rsidRPr="0052597A">
        <w:rPr>
          <w:rFonts w:ascii="仿宋" w:eastAsia="仿宋" w:hAnsi="仿宋" w:hint="eastAsia"/>
          <w:b/>
          <w:bCs/>
          <w:sz w:val="32"/>
          <w:szCs w:val="32"/>
        </w:rPr>
        <w:t>高管人员的提拔应得到</w:t>
      </w:r>
      <w:r w:rsidR="00DD7838" w:rsidRPr="0052597A">
        <w:rPr>
          <w:rFonts w:ascii="仿宋" w:eastAsia="仿宋" w:hAnsi="仿宋" w:hint="eastAsia"/>
          <w:b/>
          <w:bCs/>
          <w:sz w:val="32"/>
          <w:szCs w:val="32"/>
        </w:rPr>
        <w:t>至少四分之三评委的一致同意，中层干部的提拔应得到至少五分之三以上评委的一致同意</w:t>
      </w:r>
      <w:r w:rsidR="00BF1E33" w:rsidRPr="0052597A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14:paraId="24F2BF37" w14:textId="2800B5C8" w:rsidR="000B67D8" w:rsidRPr="0052597A" w:rsidRDefault="000B67D8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（6）通过</w:t>
      </w:r>
      <w:r w:rsidR="00E2395B" w:rsidRPr="0052597A">
        <w:rPr>
          <w:rFonts w:ascii="仿宋" w:eastAsia="仿宋" w:hAnsi="仿宋" w:hint="eastAsia"/>
          <w:b/>
          <w:bCs/>
          <w:sz w:val="32"/>
          <w:szCs w:val="32"/>
        </w:rPr>
        <w:t>答辩的，由人力资源部负责组织民意考察，了</w:t>
      </w:r>
      <w:r w:rsidR="00E2395B" w:rsidRPr="0052597A">
        <w:rPr>
          <w:rFonts w:ascii="仿宋" w:eastAsia="仿宋" w:hAnsi="仿宋" w:hint="eastAsia"/>
          <w:b/>
          <w:bCs/>
          <w:sz w:val="32"/>
          <w:szCs w:val="32"/>
        </w:rPr>
        <w:lastRenderedPageBreak/>
        <w:t>解相关人员的民意评价情况。</w:t>
      </w:r>
    </w:p>
    <w:p w14:paraId="1251D1E5" w14:textId="0B5D4695" w:rsidR="00C15990" w:rsidRPr="0052597A" w:rsidRDefault="00FA6856" w:rsidP="00744C4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4775FC" w:rsidRPr="0052597A">
        <w:rPr>
          <w:rFonts w:ascii="仿宋" w:eastAsia="仿宋" w:hAnsi="仿宋"/>
          <w:b/>
          <w:bCs/>
          <w:sz w:val="32"/>
          <w:szCs w:val="32"/>
        </w:rPr>
        <w:t>7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C15990" w:rsidRPr="0052597A">
        <w:rPr>
          <w:rFonts w:ascii="仿宋" w:eastAsia="仿宋" w:hAnsi="仿宋" w:hint="eastAsia"/>
          <w:b/>
          <w:bCs/>
          <w:sz w:val="32"/>
          <w:szCs w:val="32"/>
        </w:rPr>
        <w:t>通过答辩的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人员由人力资源部负责制定系统的人才培养方案重点实施培养，并根据公司需要，优先提拔到正式高管、中层岗位上来。</w:t>
      </w:r>
    </w:p>
    <w:p w14:paraId="14BE5FA9" w14:textId="77777777" w:rsidR="00CB6E07" w:rsidRPr="0052597A" w:rsidRDefault="00CB6E07" w:rsidP="00EB0A5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7A1429A2" w14:textId="428FE7F8" w:rsidR="00FF2276" w:rsidRPr="0052597A" w:rsidRDefault="00827693" w:rsidP="00921743">
      <w:pPr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FF2276" w:rsidRPr="0052597A">
        <w:rPr>
          <w:rFonts w:ascii="仿宋" w:eastAsia="仿宋" w:hAnsi="仿宋" w:hint="eastAsia"/>
          <w:b/>
          <w:bCs/>
          <w:sz w:val="32"/>
          <w:szCs w:val="32"/>
        </w:rPr>
        <w:t>、培养计划</w:t>
      </w:r>
    </w:p>
    <w:p w14:paraId="0357B57E" w14:textId="3521BC05" w:rsidR="000C5CA6" w:rsidRPr="0052597A" w:rsidRDefault="000C5CA6" w:rsidP="0082769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8</w:t>
      </w:r>
      <w:r w:rsidRPr="0052597A">
        <w:rPr>
          <w:rFonts w:ascii="仿宋" w:eastAsia="仿宋" w:hAnsi="仿宋"/>
          <w:b/>
          <w:bCs/>
          <w:sz w:val="32"/>
          <w:szCs w:val="32"/>
        </w:rPr>
        <w:t>0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后高管培</w:t>
      </w:r>
      <w:r w:rsidR="00956B28" w:rsidRPr="0052597A">
        <w:rPr>
          <w:rFonts w:ascii="仿宋" w:eastAsia="仿宋" w:hAnsi="仿宋" w:hint="eastAsia"/>
          <w:b/>
          <w:bCs/>
          <w:sz w:val="32"/>
          <w:szCs w:val="32"/>
        </w:rPr>
        <w:t>养</w:t>
      </w:r>
    </w:p>
    <w:p w14:paraId="37E96C72" w14:textId="3C7F3BAE" w:rsidR="0097046B" w:rsidRPr="0052597A" w:rsidRDefault="0097046B" w:rsidP="0082769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1、培训组织</w:t>
      </w:r>
    </w:p>
    <w:p w14:paraId="24DEC28A" w14:textId="77777777" w:rsidR="000D260F" w:rsidRPr="0052597A" w:rsidRDefault="000D260F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（1）</w:t>
      </w:r>
      <w:r w:rsidR="00FC63A3" w:rsidRPr="0052597A">
        <w:rPr>
          <w:rFonts w:ascii="仿宋" w:eastAsia="仿宋" w:hAnsi="仿宋" w:hint="eastAsia"/>
          <w:b/>
          <w:bCs/>
          <w:sz w:val="32"/>
          <w:szCs w:val="32"/>
        </w:rPr>
        <w:t>领导力培训：</w:t>
      </w:r>
      <w:r w:rsidR="008B2CE2" w:rsidRPr="0052597A">
        <w:rPr>
          <w:rFonts w:ascii="仿宋" w:eastAsia="仿宋" w:hAnsi="仿宋" w:hint="eastAsia"/>
          <w:b/>
          <w:bCs/>
          <w:sz w:val="32"/>
          <w:szCs w:val="32"/>
        </w:rPr>
        <w:t>组织参加青年干部训练营、高管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黄埔</w:t>
      </w:r>
      <w:r w:rsidR="008B2CE2" w:rsidRPr="0052597A">
        <w:rPr>
          <w:rFonts w:ascii="仿宋" w:eastAsia="仿宋" w:hAnsi="仿宋" w:hint="eastAsia"/>
          <w:b/>
          <w:bCs/>
          <w:sz w:val="32"/>
          <w:szCs w:val="32"/>
        </w:rPr>
        <w:t>培训班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等</w:t>
      </w:r>
      <w:r w:rsidR="008B2CE2" w:rsidRPr="0052597A">
        <w:rPr>
          <w:rFonts w:ascii="仿宋" w:eastAsia="仿宋" w:hAnsi="仿宋" w:hint="eastAsia"/>
          <w:b/>
          <w:bCs/>
          <w:sz w:val="32"/>
          <w:szCs w:val="32"/>
        </w:rPr>
        <w:t>，通过接受系统的领导力课程培训、企业文化与价值观培训、内部高管业务与管理经验分享等，提升领导力和管理能力。</w:t>
      </w:r>
    </w:p>
    <w:p w14:paraId="43A4982C" w14:textId="526223E8" w:rsidR="00FC63A3" w:rsidRPr="0052597A" w:rsidRDefault="000D260F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（2）</w:t>
      </w:r>
      <w:r w:rsidR="003B6AA0" w:rsidRPr="0052597A">
        <w:rPr>
          <w:rFonts w:ascii="仿宋" w:eastAsia="仿宋" w:hAnsi="仿宋" w:hint="eastAsia"/>
          <w:b/>
          <w:bCs/>
          <w:sz w:val="32"/>
          <w:szCs w:val="32"/>
        </w:rPr>
        <w:t>鼓励个人报读M</w:t>
      </w:r>
      <w:r w:rsidR="003B6AA0" w:rsidRPr="0052597A">
        <w:rPr>
          <w:rFonts w:ascii="仿宋" w:eastAsia="仿宋" w:hAnsi="仿宋"/>
          <w:b/>
          <w:bCs/>
          <w:sz w:val="32"/>
          <w:szCs w:val="32"/>
        </w:rPr>
        <w:t>BA</w:t>
      </w:r>
      <w:r w:rsidR="003B6AA0" w:rsidRPr="0052597A">
        <w:rPr>
          <w:rFonts w:ascii="仿宋" w:eastAsia="仿宋" w:hAnsi="仿宋" w:hint="eastAsia"/>
          <w:b/>
          <w:bCs/>
          <w:sz w:val="32"/>
          <w:szCs w:val="32"/>
        </w:rPr>
        <w:t>等课程。</w:t>
      </w:r>
    </w:p>
    <w:p w14:paraId="5982CEC4" w14:textId="652AF49A" w:rsidR="000D260F" w:rsidRPr="0052597A" w:rsidRDefault="000D260F" w:rsidP="000D260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（3）专业技能培训：根据专业不同，组织参加各类高水平的专业技能培训班，提升专业方面的深度和广度，具备扎实的专业理论与实战能力。</w:t>
      </w:r>
    </w:p>
    <w:p w14:paraId="3C15A09B" w14:textId="73E600C5" w:rsidR="000D260F" w:rsidRPr="0052597A" w:rsidRDefault="000D260F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（4）</w:t>
      </w:r>
      <w:r w:rsidR="00877B7C" w:rsidRPr="0052597A">
        <w:rPr>
          <w:rFonts w:ascii="仿宋" w:eastAsia="仿宋" w:hAnsi="仿宋" w:hint="eastAsia"/>
          <w:b/>
          <w:bCs/>
          <w:sz w:val="32"/>
          <w:szCs w:val="32"/>
        </w:rPr>
        <w:t>列席高管相关会议，了解公司战略信息、公司高层决策过程；</w:t>
      </w:r>
    </w:p>
    <w:p w14:paraId="3E329336" w14:textId="1FC8C2CD" w:rsidR="0097046B" w:rsidRPr="0052597A" w:rsidRDefault="0097046B" w:rsidP="0097046B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956B28" w:rsidRPr="0052597A">
        <w:rPr>
          <w:rFonts w:ascii="仿宋" w:eastAsia="仿宋" w:hAnsi="仿宋"/>
          <w:b/>
          <w:bCs/>
          <w:sz w:val="32"/>
          <w:szCs w:val="32"/>
        </w:rPr>
        <w:t>5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）外出学习考察：跟随高管多参与外部参观、考察、学习等活动，增长眼界见识；</w:t>
      </w:r>
    </w:p>
    <w:p w14:paraId="2F265AD1" w14:textId="6399867B" w:rsidR="0097046B" w:rsidRPr="0052597A" w:rsidRDefault="00956B28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2、实施导师制</w:t>
      </w:r>
    </w:p>
    <w:p w14:paraId="68A5A8F4" w14:textId="15DF9487" w:rsidR="000D260F" w:rsidRPr="0052597A" w:rsidRDefault="00E622E7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安排现任高管作为导师，在工作、思想上进行传授、引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lastRenderedPageBreak/>
        <w:t>导、解惑</w:t>
      </w:r>
      <w:r w:rsidR="000D260F" w:rsidRPr="0052597A">
        <w:rPr>
          <w:rFonts w:ascii="仿宋" w:eastAsia="仿宋" w:hAnsi="仿宋" w:hint="eastAsia"/>
          <w:b/>
          <w:bCs/>
          <w:sz w:val="32"/>
          <w:szCs w:val="32"/>
        </w:rPr>
        <w:t>，尽快达到高管水平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；</w:t>
      </w:r>
    </w:p>
    <w:p w14:paraId="3D51B9F0" w14:textId="2041B56E" w:rsidR="00956B28" w:rsidRPr="0052597A" w:rsidRDefault="00956B28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/>
          <w:b/>
          <w:bCs/>
          <w:sz w:val="32"/>
          <w:szCs w:val="32"/>
        </w:rPr>
        <w:t>3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、实施团队共创，以项目制形式解决公司关键课题</w:t>
      </w:r>
    </w:p>
    <w:p w14:paraId="2080EF2C" w14:textId="13E8A133" w:rsidR="008B2CE2" w:rsidRPr="0052597A" w:rsidRDefault="00956B28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以现任高管为导师，以后备高管为团队负责人，以群策群力、团队共创的形式解决公司关键课题，既作为培养锻炼的过程，也作为长期观察评估的过程。</w:t>
      </w:r>
    </w:p>
    <w:p w14:paraId="5E7CCD5C" w14:textId="77777777" w:rsidR="00956B28" w:rsidRPr="0052597A" w:rsidRDefault="00956B28" w:rsidP="00D410D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33FA9914" w14:textId="74DF2639" w:rsidR="00790075" w:rsidRPr="0052597A" w:rsidRDefault="00790075" w:rsidP="00956B2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9</w:t>
      </w:r>
      <w:r w:rsidRPr="0052597A">
        <w:rPr>
          <w:rFonts w:ascii="仿宋" w:eastAsia="仿宋" w:hAnsi="仿宋"/>
          <w:b/>
          <w:bCs/>
          <w:sz w:val="32"/>
          <w:szCs w:val="32"/>
        </w:rPr>
        <w:t>0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后中层干部培养</w:t>
      </w:r>
    </w:p>
    <w:p w14:paraId="2FCA56D0" w14:textId="41A1714B" w:rsidR="00956B28" w:rsidRPr="0052597A" w:rsidRDefault="00956B28" w:rsidP="00956B2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1、培训组织</w:t>
      </w:r>
    </w:p>
    <w:p w14:paraId="2C1EA1E8" w14:textId="7C1ABCE2" w:rsidR="003B6AA0" w:rsidRPr="0052597A" w:rsidRDefault="009B4660" w:rsidP="003B6AA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（1）</w:t>
      </w:r>
      <w:r w:rsidR="003B6AA0" w:rsidRPr="0052597A">
        <w:rPr>
          <w:rFonts w:ascii="仿宋" w:eastAsia="仿宋" w:hAnsi="仿宋" w:hint="eastAsia"/>
          <w:b/>
          <w:bCs/>
          <w:sz w:val="32"/>
          <w:szCs w:val="32"/>
        </w:rPr>
        <w:t>领导力培训：组织参加青年干部训练营，通过接受系统的领导力课程培训、企业文化与价值观培训、内部管理经验分享等，提升领导力和管理能力。</w:t>
      </w:r>
    </w:p>
    <w:p w14:paraId="61C2E552" w14:textId="1D00F2F0" w:rsidR="00956B28" w:rsidRPr="0052597A" w:rsidRDefault="00956B28" w:rsidP="00956B2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Pr="0052597A">
        <w:rPr>
          <w:rFonts w:ascii="仿宋" w:eastAsia="仿宋" w:hAnsi="仿宋"/>
          <w:b/>
          <w:bCs/>
          <w:sz w:val="32"/>
          <w:szCs w:val="32"/>
        </w:rPr>
        <w:t>2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）专业技能培训：根据专业不同，组织参加各类外部专业技能培训、讲座、论坛等，提升其专业能力，接受最新的专业技能训练。</w:t>
      </w:r>
    </w:p>
    <w:p w14:paraId="0CE460D8" w14:textId="39D34E49" w:rsidR="00956B28" w:rsidRPr="0052597A" w:rsidRDefault="00956B28" w:rsidP="00956B2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Pr="0052597A">
        <w:rPr>
          <w:rFonts w:ascii="仿宋" w:eastAsia="仿宋" w:hAnsi="仿宋"/>
          <w:b/>
          <w:bCs/>
          <w:sz w:val="32"/>
          <w:szCs w:val="32"/>
        </w:rPr>
        <w:t>3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）在阳光网络学习平台制定系统的学习课程，按期完成学业。</w:t>
      </w:r>
    </w:p>
    <w:p w14:paraId="28CD29A2" w14:textId="16DB4B6B" w:rsidR="00956B28" w:rsidRPr="0052597A" w:rsidRDefault="00956B28" w:rsidP="003B6AA0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/>
          <w:b/>
          <w:bCs/>
          <w:sz w:val="32"/>
          <w:szCs w:val="32"/>
        </w:rPr>
        <w:t>2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、实施职务代理人计划</w:t>
      </w:r>
    </w:p>
    <w:p w14:paraId="05BF0DF8" w14:textId="2DA67292" w:rsidR="00E34435" w:rsidRPr="0052597A" w:rsidRDefault="009B4660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作为主管</w:t>
      </w:r>
      <w:r w:rsidR="00762551" w:rsidRPr="0052597A"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0D260F" w:rsidRPr="0052597A">
        <w:rPr>
          <w:rFonts w:ascii="仿宋" w:eastAsia="仿宋" w:hAnsi="仿宋" w:hint="eastAsia"/>
          <w:b/>
          <w:bCs/>
          <w:sz w:val="32"/>
          <w:szCs w:val="32"/>
        </w:rPr>
        <w:t>授权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直接管理</w:t>
      </w:r>
      <w:r w:rsidR="00DD38B6" w:rsidRPr="0052597A">
        <w:rPr>
          <w:rFonts w:ascii="仿宋" w:eastAsia="仿宋" w:hAnsi="仿宋" w:hint="eastAsia"/>
          <w:b/>
          <w:bCs/>
          <w:sz w:val="32"/>
          <w:szCs w:val="32"/>
        </w:rPr>
        <w:t>部门部分业务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及团队</w:t>
      </w:r>
      <w:r w:rsidR="00DD38B6" w:rsidRPr="0052597A">
        <w:rPr>
          <w:rFonts w:ascii="仿宋" w:eastAsia="仿宋" w:hAnsi="仿宋" w:hint="eastAsia"/>
          <w:b/>
          <w:bCs/>
          <w:sz w:val="32"/>
          <w:szCs w:val="32"/>
        </w:rPr>
        <w:t>，提升其</w:t>
      </w:r>
      <w:r w:rsidR="001C0C1C" w:rsidRPr="0052597A">
        <w:rPr>
          <w:rFonts w:ascii="仿宋" w:eastAsia="仿宋" w:hAnsi="仿宋" w:hint="eastAsia"/>
          <w:b/>
          <w:bCs/>
          <w:sz w:val="32"/>
          <w:szCs w:val="32"/>
        </w:rPr>
        <w:t>管理实践水平</w:t>
      </w:r>
      <w:r w:rsidR="00D70405" w:rsidRPr="0052597A">
        <w:rPr>
          <w:rFonts w:ascii="仿宋" w:eastAsia="仿宋" w:hAnsi="仿宋" w:hint="eastAsia"/>
          <w:b/>
          <w:bCs/>
          <w:sz w:val="32"/>
          <w:szCs w:val="32"/>
        </w:rPr>
        <w:t>；列入接班人计划</w:t>
      </w:r>
      <w:r w:rsidR="00444308" w:rsidRPr="0052597A">
        <w:rPr>
          <w:rFonts w:ascii="仿宋" w:eastAsia="仿宋" w:hAnsi="仿宋" w:hint="eastAsia"/>
          <w:b/>
          <w:bCs/>
          <w:sz w:val="32"/>
          <w:szCs w:val="32"/>
        </w:rPr>
        <w:t>进行培养并参与到部门管理</w:t>
      </w:r>
      <w:r w:rsidR="008A0FBE" w:rsidRPr="0052597A">
        <w:rPr>
          <w:rFonts w:ascii="仿宋" w:eastAsia="仿宋" w:hAnsi="仿宋" w:hint="eastAsia"/>
          <w:b/>
          <w:bCs/>
          <w:sz w:val="32"/>
          <w:szCs w:val="32"/>
        </w:rPr>
        <w:t>和决策</w:t>
      </w:r>
      <w:r w:rsidR="00424BB9" w:rsidRPr="0052597A">
        <w:rPr>
          <w:rFonts w:ascii="仿宋" w:eastAsia="仿宋" w:hAnsi="仿宋" w:hint="eastAsia"/>
          <w:b/>
          <w:bCs/>
          <w:sz w:val="32"/>
          <w:szCs w:val="32"/>
        </w:rPr>
        <w:t>；每月一周时间代理部门负责人</w:t>
      </w:r>
      <w:r w:rsidR="000D260F" w:rsidRPr="0052597A">
        <w:rPr>
          <w:rFonts w:ascii="仿宋" w:eastAsia="仿宋" w:hAnsi="仿宋" w:hint="eastAsia"/>
          <w:b/>
          <w:bCs/>
          <w:sz w:val="32"/>
          <w:szCs w:val="32"/>
        </w:rPr>
        <w:t>角色，组织内部会议及部门基本工作安排；每月提交代理期间的学习心得。</w:t>
      </w:r>
    </w:p>
    <w:p w14:paraId="658607BB" w14:textId="0DE7AEEE" w:rsidR="00094D53" w:rsidRPr="0052597A" w:rsidRDefault="00094D53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/>
          <w:b/>
          <w:bCs/>
          <w:sz w:val="32"/>
          <w:szCs w:val="32"/>
        </w:rPr>
        <w:t>3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、实施导师制</w:t>
      </w:r>
    </w:p>
    <w:p w14:paraId="2A066CFC" w14:textId="04AC3062" w:rsidR="000D260F" w:rsidRPr="0052597A" w:rsidRDefault="009B4660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lastRenderedPageBreak/>
        <w:t>由部门负责人作为导师，在工作、思想上进行传授、引导、解惑</w:t>
      </w:r>
      <w:r w:rsidR="000D260F" w:rsidRPr="0052597A">
        <w:rPr>
          <w:rFonts w:ascii="仿宋" w:eastAsia="仿宋" w:hAnsi="仿宋" w:hint="eastAsia"/>
          <w:b/>
          <w:bCs/>
          <w:sz w:val="32"/>
          <w:szCs w:val="32"/>
        </w:rPr>
        <w:t>，每季度应提交记录。</w:t>
      </w:r>
    </w:p>
    <w:p w14:paraId="1C73B92D" w14:textId="0EB7DF23" w:rsidR="00E201B4" w:rsidRPr="0052597A" w:rsidRDefault="00E201B4" w:rsidP="00E201B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/>
          <w:b/>
          <w:bCs/>
          <w:sz w:val="32"/>
          <w:szCs w:val="32"/>
        </w:rPr>
        <w:t>4</w:t>
      </w:r>
      <w:r w:rsidRPr="0052597A">
        <w:rPr>
          <w:rFonts w:ascii="仿宋" w:eastAsia="仿宋" w:hAnsi="仿宋" w:hint="eastAsia"/>
          <w:b/>
          <w:bCs/>
          <w:sz w:val="32"/>
          <w:szCs w:val="32"/>
        </w:rPr>
        <w:t>、实施团队共创，以项目制形式解决公司问题</w:t>
      </w:r>
    </w:p>
    <w:p w14:paraId="5CC8BFD2" w14:textId="01042C2C" w:rsidR="00E201B4" w:rsidRPr="0052597A" w:rsidRDefault="00E201B4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以群策群力、团队共创的形式承担公司一般性问题及课题的解决工作，既作为培养锻炼的过程，也作为长期观察评估的过程。</w:t>
      </w:r>
    </w:p>
    <w:p w14:paraId="60761440" w14:textId="77777777" w:rsidR="00805647" w:rsidRPr="0052597A" w:rsidRDefault="00805647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0E9EA91D" w14:textId="3895A8B6" w:rsidR="004B716E" w:rsidRPr="0052597A" w:rsidRDefault="004B716E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五、人员评估与优化</w:t>
      </w:r>
    </w:p>
    <w:p w14:paraId="0A080013" w14:textId="346C3EB0" w:rsidR="004B716E" w:rsidRPr="004B716E" w:rsidRDefault="004B716E" w:rsidP="00E3443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2597A">
        <w:rPr>
          <w:rFonts w:ascii="仿宋" w:eastAsia="仿宋" w:hAnsi="仿宋" w:hint="eastAsia"/>
          <w:b/>
          <w:bCs/>
          <w:sz w:val="32"/>
          <w:szCs w:val="32"/>
        </w:rPr>
        <w:t>后备高管、后备干部队伍实施动态管理，每年至少组织一次后备人员的选拔，每季度组织一次基本评价，每半年做一次人员的优化调整，由人力资源部负责具体的评价组织实施工作。</w:t>
      </w:r>
    </w:p>
    <w:p w14:paraId="224ABBA9" w14:textId="77777777" w:rsidR="00790075" w:rsidRPr="00790075" w:rsidRDefault="00790075" w:rsidP="00790075">
      <w:pPr>
        <w:rPr>
          <w:rFonts w:ascii="仿宋" w:eastAsia="仿宋" w:hAnsi="仿宋"/>
          <w:b/>
          <w:bCs/>
          <w:sz w:val="32"/>
          <w:szCs w:val="32"/>
        </w:rPr>
      </w:pPr>
    </w:p>
    <w:sectPr w:rsidR="00790075" w:rsidRPr="0079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2755" w14:textId="77777777" w:rsidR="006C4895" w:rsidRDefault="006C4895" w:rsidP="000E2EDE">
      <w:r>
        <w:separator/>
      </w:r>
    </w:p>
  </w:endnote>
  <w:endnote w:type="continuationSeparator" w:id="0">
    <w:p w14:paraId="53C288D0" w14:textId="77777777" w:rsidR="006C4895" w:rsidRDefault="006C4895" w:rsidP="000E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28A2" w14:textId="77777777" w:rsidR="006C4895" w:rsidRDefault="006C4895" w:rsidP="000E2EDE">
      <w:r>
        <w:separator/>
      </w:r>
    </w:p>
  </w:footnote>
  <w:footnote w:type="continuationSeparator" w:id="0">
    <w:p w14:paraId="11AB0F1B" w14:textId="77777777" w:rsidR="006C4895" w:rsidRDefault="006C4895" w:rsidP="000E2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26FB"/>
    <w:multiLevelType w:val="hybridMultilevel"/>
    <w:tmpl w:val="F584707A"/>
    <w:lvl w:ilvl="0" w:tplc="E92CCAFE">
      <w:start w:val="1"/>
      <w:numFmt w:val="decimal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32"/>
    <w:rsid w:val="00070772"/>
    <w:rsid w:val="000758A8"/>
    <w:rsid w:val="00075E89"/>
    <w:rsid w:val="00094D53"/>
    <w:rsid w:val="000B67D8"/>
    <w:rsid w:val="000C5CA6"/>
    <w:rsid w:val="000D260F"/>
    <w:rsid w:val="000E2EDE"/>
    <w:rsid w:val="000F0527"/>
    <w:rsid w:val="00131936"/>
    <w:rsid w:val="001C0C1C"/>
    <w:rsid w:val="0020013A"/>
    <w:rsid w:val="00210527"/>
    <w:rsid w:val="00251198"/>
    <w:rsid w:val="00253906"/>
    <w:rsid w:val="00261691"/>
    <w:rsid w:val="002B6B6F"/>
    <w:rsid w:val="002D6E8D"/>
    <w:rsid w:val="00327D48"/>
    <w:rsid w:val="003305EE"/>
    <w:rsid w:val="003459E5"/>
    <w:rsid w:val="0039702C"/>
    <w:rsid w:val="003B6AA0"/>
    <w:rsid w:val="003C6191"/>
    <w:rsid w:val="003D7607"/>
    <w:rsid w:val="00424BB9"/>
    <w:rsid w:val="00444308"/>
    <w:rsid w:val="004775FC"/>
    <w:rsid w:val="004B119F"/>
    <w:rsid w:val="004B716E"/>
    <w:rsid w:val="004E2059"/>
    <w:rsid w:val="005232E8"/>
    <w:rsid w:val="0052597A"/>
    <w:rsid w:val="00536995"/>
    <w:rsid w:val="00585373"/>
    <w:rsid w:val="006119E5"/>
    <w:rsid w:val="00651032"/>
    <w:rsid w:val="00671983"/>
    <w:rsid w:val="00684B58"/>
    <w:rsid w:val="006A113D"/>
    <w:rsid w:val="006B1DCB"/>
    <w:rsid w:val="006C054C"/>
    <w:rsid w:val="006C1D3F"/>
    <w:rsid w:val="006C4895"/>
    <w:rsid w:val="006C4F0B"/>
    <w:rsid w:val="00704577"/>
    <w:rsid w:val="0073116D"/>
    <w:rsid w:val="007357BF"/>
    <w:rsid w:val="00744C45"/>
    <w:rsid w:val="00744D6B"/>
    <w:rsid w:val="00745C98"/>
    <w:rsid w:val="00762551"/>
    <w:rsid w:val="00790075"/>
    <w:rsid w:val="007A5860"/>
    <w:rsid w:val="007B0683"/>
    <w:rsid w:val="007B465C"/>
    <w:rsid w:val="00805647"/>
    <w:rsid w:val="00805858"/>
    <w:rsid w:val="00827693"/>
    <w:rsid w:val="008427BA"/>
    <w:rsid w:val="00852CB7"/>
    <w:rsid w:val="00854035"/>
    <w:rsid w:val="00877B7C"/>
    <w:rsid w:val="008A0FBE"/>
    <w:rsid w:val="008B2CE2"/>
    <w:rsid w:val="008D23CB"/>
    <w:rsid w:val="00921743"/>
    <w:rsid w:val="00934E66"/>
    <w:rsid w:val="00956B28"/>
    <w:rsid w:val="0097046B"/>
    <w:rsid w:val="00994C0D"/>
    <w:rsid w:val="009B4660"/>
    <w:rsid w:val="00A03838"/>
    <w:rsid w:val="00A13346"/>
    <w:rsid w:val="00A76197"/>
    <w:rsid w:val="00A76503"/>
    <w:rsid w:val="00AC57D6"/>
    <w:rsid w:val="00AE1A78"/>
    <w:rsid w:val="00AE5D6D"/>
    <w:rsid w:val="00B139DB"/>
    <w:rsid w:val="00B6578F"/>
    <w:rsid w:val="00B74771"/>
    <w:rsid w:val="00BB54D1"/>
    <w:rsid w:val="00BF1E33"/>
    <w:rsid w:val="00C00082"/>
    <w:rsid w:val="00C04335"/>
    <w:rsid w:val="00C11C00"/>
    <w:rsid w:val="00C15990"/>
    <w:rsid w:val="00C274A9"/>
    <w:rsid w:val="00C32A7D"/>
    <w:rsid w:val="00C62CA0"/>
    <w:rsid w:val="00C94A88"/>
    <w:rsid w:val="00CA3FB6"/>
    <w:rsid w:val="00CB6E07"/>
    <w:rsid w:val="00CE5E81"/>
    <w:rsid w:val="00CE6095"/>
    <w:rsid w:val="00D0580C"/>
    <w:rsid w:val="00D410DF"/>
    <w:rsid w:val="00D70405"/>
    <w:rsid w:val="00D91F7B"/>
    <w:rsid w:val="00DA1D91"/>
    <w:rsid w:val="00DD38B6"/>
    <w:rsid w:val="00DD76C9"/>
    <w:rsid w:val="00DD7838"/>
    <w:rsid w:val="00E201B4"/>
    <w:rsid w:val="00E2395B"/>
    <w:rsid w:val="00E24C43"/>
    <w:rsid w:val="00E31E3D"/>
    <w:rsid w:val="00E34435"/>
    <w:rsid w:val="00E50A9C"/>
    <w:rsid w:val="00E622E7"/>
    <w:rsid w:val="00E71974"/>
    <w:rsid w:val="00E91E5C"/>
    <w:rsid w:val="00EB0A56"/>
    <w:rsid w:val="00EE2D00"/>
    <w:rsid w:val="00F00419"/>
    <w:rsid w:val="00F00CEA"/>
    <w:rsid w:val="00F01A31"/>
    <w:rsid w:val="00F07172"/>
    <w:rsid w:val="00F769EF"/>
    <w:rsid w:val="00F87B76"/>
    <w:rsid w:val="00FA6856"/>
    <w:rsid w:val="00FC63A3"/>
    <w:rsid w:val="00FE653E"/>
    <w:rsid w:val="00FF2276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D8C0E"/>
  <w15:chartTrackingRefBased/>
  <w15:docId w15:val="{0B4A0131-DE6F-4A72-9498-1256A1B6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EDE"/>
    <w:rPr>
      <w:sz w:val="18"/>
      <w:szCs w:val="18"/>
    </w:rPr>
  </w:style>
  <w:style w:type="paragraph" w:styleId="a7">
    <w:name w:val="List Paragraph"/>
    <w:basedOn w:val="a"/>
    <w:uiPriority w:val="34"/>
    <w:qFormat/>
    <w:rsid w:val="00A133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吕召龙</dc:creator>
  <cp:keywords/>
  <dc:description/>
  <cp:lastModifiedBy>吕召龙</cp:lastModifiedBy>
  <cp:revision>85</cp:revision>
  <dcterms:created xsi:type="dcterms:W3CDTF">2021-10-01T00:21:00Z</dcterms:created>
  <dcterms:modified xsi:type="dcterms:W3CDTF">2022-03-14T04:01:00Z</dcterms:modified>
</cp:coreProperties>
</file>